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B8" w:rsidRPr="004F03B8" w:rsidRDefault="004F03B8" w:rsidP="004F03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F03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 замещающих должности руководителей учреждений, подведомственных министерству образования и науки Хабаровского края</w:t>
      </w:r>
    </w:p>
    <w:p w:rsidR="004F03B8" w:rsidRDefault="004F03B8" w:rsidP="004F03B8">
      <w:hyperlink r:id="rId4" w:history="1">
        <w:r w:rsidRPr="00E80934">
          <w:rPr>
            <w:rStyle w:val="a3"/>
          </w:rPr>
          <w:t>https://minobr.khabkrai.ru/Deyatelnost/Protivodeistvie-korrupcii/2343</w:t>
        </w:r>
      </w:hyperlink>
    </w:p>
    <w:p w:rsidR="005D448A" w:rsidRDefault="005D448A">
      <w:bookmarkStart w:id="0" w:name="_GoBack"/>
      <w:bookmarkEnd w:id="0"/>
    </w:p>
    <w:sectPr w:rsidR="005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88"/>
    <w:rsid w:val="003A0388"/>
    <w:rsid w:val="004F03B8"/>
    <w:rsid w:val="005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C8A6D-D049-4445-9CEC-3903A4A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3B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0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khabkrai.ru/Deyatelnost/Protivodeistvie-korrupcii/2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2023-07-03T02:16:00Z</dcterms:created>
  <dcterms:modified xsi:type="dcterms:W3CDTF">2023-07-03T02:16:00Z</dcterms:modified>
</cp:coreProperties>
</file>