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FB" w:rsidRDefault="002A3AFB" w:rsidP="002A3AFB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2A3A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Краевое государственное </w:t>
      </w:r>
      <w:r w:rsidR="009821A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бюджетное</w:t>
      </w:r>
      <w:r w:rsidR="00D4194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A3A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общеобразовательное учреждение, реализующее адаптированные основные образовательные программы «Школа-интернат № 5»</w:t>
      </w:r>
    </w:p>
    <w:p w:rsidR="000B72DC" w:rsidRPr="000B72DC" w:rsidRDefault="000B72DC" w:rsidP="002A3A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72DC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Супервизия</w:t>
      </w:r>
      <w:proofErr w:type="spellEnd"/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651"/>
        <w:gridCol w:w="5553"/>
        <w:gridCol w:w="2127"/>
        <w:gridCol w:w="1582"/>
      </w:tblGrid>
      <w:tr w:rsidR="00C064FF" w:rsidTr="005F6B84">
        <w:tc>
          <w:tcPr>
            <w:tcW w:w="651" w:type="dxa"/>
          </w:tcPr>
          <w:p w:rsidR="00C064FF" w:rsidRDefault="00C064FF" w:rsidP="002A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3" w:type="dxa"/>
          </w:tcPr>
          <w:p w:rsidR="00C064FF" w:rsidRDefault="00C064FF" w:rsidP="002A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A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73E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="003A073E">
              <w:rPr>
                <w:rFonts w:ascii="Times New Roman" w:hAnsi="Times New Roman" w:cs="Times New Roman"/>
                <w:sz w:val="24"/>
                <w:szCs w:val="24"/>
              </w:rPr>
              <w:t>, вид деятельности</w:t>
            </w:r>
          </w:p>
        </w:tc>
        <w:tc>
          <w:tcPr>
            <w:tcW w:w="2127" w:type="dxa"/>
          </w:tcPr>
          <w:p w:rsidR="00C064FF" w:rsidRDefault="00C064FF" w:rsidP="005F6B84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2" w:type="dxa"/>
          </w:tcPr>
          <w:p w:rsidR="00C064FF" w:rsidRDefault="00C064FF" w:rsidP="002A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D55510" w:rsidTr="005F6B84">
        <w:tc>
          <w:tcPr>
            <w:tcW w:w="651" w:type="dxa"/>
          </w:tcPr>
          <w:p w:rsidR="00D55510" w:rsidRPr="007E341C" w:rsidRDefault="00D55510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D55510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5551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="00D55510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нормативно-правовой базой, основной документацией педагога-психолога</w:t>
            </w:r>
          </w:p>
        </w:tc>
        <w:tc>
          <w:tcPr>
            <w:tcW w:w="2127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10" w:rsidTr="005F6B84">
        <w:tc>
          <w:tcPr>
            <w:tcW w:w="651" w:type="dxa"/>
          </w:tcPr>
          <w:p w:rsidR="00D55510" w:rsidRPr="007E341C" w:rsidRDefault="00D55510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3A073E"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специалистами</w:t>
            </w:r>
          </w:p>
        </w:tc>
        <w:tc>
          <w:tcPr>
            <w:tcW w:w="2127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10" w:rsidTr="005F6B84">
        <w:tc>
          <w:tcPr>
            <w:tcW w:w="651" w:type="dxa"/>
          </w:tcPr>
          <w:p w:rsidR="00D55510" w:rsidRPr="007E341C" w:rsidRDefault="00D55510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D55510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коррекционно-развивающих занятий с последующим анализом</w:t>
            </w:r>
          </w:p>
        </w:tc>
        <w:tc>
          <w:tcPr>
            <w:tcW w:w="2127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10" w:rsidTr="005F6B84">
        <w:tc>
          <w:tcPr>
            <w:tcW w:w="651" w:type="dxa"/>
          </w:tcPr>
          <w:p w:rsidR="00D55510" w:rsidRPr="007E341C" w:rsidRDefault="00D55510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D55510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 консультации</w:t>
            </w:r>
          </w:p>
        </w:tc>
        <w:tc>
          <w:tcPr>
            <w:tcW w:w="2127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55510" w:rsidRDefault="00D55510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Первичный прием. Сбор анамнеза. Варианты карт первичного обследования ребенка.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по Выготскому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Правильное составление и написание психологической характеристики</w:t>
            </w:r>
            <w:r w:rsidR="00D55510">
              <w:rPr>
                <w:rFonts w:ascii="Times New Roman" w:hAnsi="Times New Roman" w:cs="Times New Roman"/>
                <w:sz w:val="24"/>
                <w:szCs w:val="24"/>
              </w:rPr>
              <w:t>, психологического заключения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Психофизические особенности детей с задержкой психического развития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DC" w:rsidTr="005F6B84">
        <w:tc>
          <w:tcPr>
            <w:tcW w:w="651" w:type="dxa"/>
          </w:tcPr>
          <w:p w:rsidR="000B72DC" w:rsidRPr="007E341C" w:rsidRDefault="000B72DC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0B72DC" w:rsidRDefault="000B72DC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Различные степени тяжести  интеллектуального недоразвития.</w:t>
            </w:r>
          </w:p>
        </w:tc>
        <w:tc>
          <w:tcPr>
            <w:tcW w:w="2127" w:type="dxa"/>
          </w:tcPr>
          <w:p w:rsidR="000B72DC" w:rsidRDefault="000B72DC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B72DC" w:rsidRDefault="000B72DC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Психофизические особенности детей с ТМНР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Сравнительные характеристики детей с разным интеллектом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педагога-психолога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ФГОС для детей ТМНР (структура, содержание)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ФГОС для детей с умственной отсталостью</w:t>
            </w:r>
            <w:r w:rsidR="005A5B85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(структура. содержание)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F" w:rsidTr="005F6B84">
        <w:tc>
          <w:tcPr>
            <w:tcW w:w="651" w:type="dxa"/>
          </w:tcPr>
          <w:p w:rsidR="00C064FF" w:rsidRPr="007E341C" w:rsidRDefault="00C064FF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064FF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="000B72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064FF">
              <w:rPr>
                <w:rFonts w:ascii="Times New Roman" w:hAnsi="Times New Roman" w:cs="Times New Roman"/>
                <w:sz w:val="24"/>
                <w:szCs w:val="24"/>
              </w:rPr>
              <w:t>онсультировани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64FF" w:rsidRDefault="00C064FF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3E" w:rsidTr="005F6B84">
        <w:tc>
          <w:tcPr>
            <w:tcW w:w="651" w:type="dxa"/>
          </w:tcPr>
          <w:p w:rsidR="003A073E" w:rsidRPr="007E341C" w:rsidRDefault="003A073E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3A073E" w:rsidRDefault="003A073E" w:rsidP="000B72DC">
            <w:proofErr w:type="spellStart"/>
            <w:r w:rsidRPr="00CE269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Вальдорфская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  <w:tc>
          <w:tcPr>
            <w:tcW w:w="2127" w:type="dxa"/>
          </w:tcPr>
          <w:p w:rsidR="003A073E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A073E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3E" w:rsidTr="005F6B84">
        <w:tc>
          <w:tcPr>
            <w:tcW w:w="651" w:type="dxa"/>
          </w:tcPr>
          <w:p w:rsidR="003A073E" w:rsidRPr="007E341C" w:rsidRDefault="003A073E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3A073E" w:rsidRDefault="003A073E" w:rsidP="000B72DC">
            <w:proofErr w:type="spellStart"/>
            <w:r w:rsidRPr="00CE269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2127" w:type="dxa"/>
          </w:tcPr>
          <w:p w:rsidR="003A073E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A073E" w:rsidRDefault="003A073E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85" w:rsidTr="005F6B84">
        <w:tc>
          <w:tcPr>
            <w:tcW w:w="651" w:type="dxa"/>
          </w:tcPr>
          <w:p w:rsidR="005A5B85" w:rsidRPr="007E341C" w:rsidRDefault="005A5B85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A5B85" w:rsidRDefault="00323B2A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3E" w:rsidRPr="00FE649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БОС в практической деятельности педагога- психолога</w:t>
            </w:r>
          </w:p>
        </w:tc>
        <w:tc>
          <w:tcPr>
            <w:tcW w:w="2127" w:type="dxa"/>
          </w:tcPr>
          <w:p w:rsidR="005A5B85" w:rsidRDefault="005A5B85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5B85" w:rsidRDefault="005A5B85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85" w:rsidTr="005F6B84">
        <w:tc>
          <w:tcPr>
            <w:tcW w:w="651" w:type="dxa"/>
          </w:tcPr>
          <w:p w:rsidR="005A5B85" w:rsidRPr="007E341C" w:rsidRDefault="005A5B85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A5B85" w:rsidRDefault="00323B2A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DB" w:rsidRPr="00FE6491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интеграция по Айрес, методика </w:t>
            </w:r>
            <w:proofErr w:type="spellStart"/>
            <w:r w:rsidR="003A14DB" w:rsidRPr="00FE6491">
              <w:rPr>
                <w:rFonts w:ascii="Times New Roman" w:hAnsi="Times New Roman" w:cs="Times New Roman"/>
                <w:sz w:val="24"/>
                <w:szCs w:val="24"/>
              </w:rPr>
              <w:t>Пферетти</w:t>
            </w:r>
            <w:proofErr w:type="spellEnd"/>
            <w:r w:rsidR="003A14DB" w:rsidRPr="00FE6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14DB" w:rsidRPr="00FE6491">
              <w:rPr>
                <w:rFonts w:ascii="Times New Roman" w:hAnsi="Times New Roman" w:cs="Times New Roman"/>
                <w:sz w:val="24"/>
                <w:szCs w:val="24"/>
              </w:rPr>
              <w:t>проприоцептивное</w:t>
            </w:r>
            <w:proofErr w:type="spellEnd"/>
            <w:r w:rsidR="003A14DB" w:rsidRPr="00FE6491">
              <w:rPr>
                <w:rFonts w:ascii="Times New Roman" w:hAnsi="Times New Roman" w:cs="Times New Roman"/>
                <w:sz w:val="24"/>
                <w:szCs w:val="24"/>
              </w:rPr>
              <w:t xml:space="preserve"> нервно-мышечное упрощение - особенности методов и возможности их использования в коррекционно-развивающей практике узких специалистов.</w:t>
            </w:r>
          </w:p>
        </w:tc>
        <w:tc>
          <w:tcPr>
            <w:tcW w:w="2127" w:type="dxa"/>
          </w:tcPr>
          <w:p w:rsidR="005A5B85" w:rsidRDefault="005A5B85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5B85" w:rsidRDefault="005A5B85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85" w:rsidTr="005F6B84">
        <w:tc>
          <w:tcPr>
            <w:tcW w:w="651" w:type="dxa"/>
          </w:tcPr>
          <w:p w:rsidR="005A5B85" w:rsidRPr="007E341C" w:rsidRDefault="005A5B85" w:rsidP="007E341C">
            <w:pPr>
              <w:pStyle w:val="a5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5A5B85" w:rsidRDefault="00323B2A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>Учёт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ейропсихологически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0B72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узких специалистов</w:t>
            </w:r>
          </w:p>
        </w:tc>
        <w:tc>
          <w:tcPr>
            <w:tcW w:w="2127" w:type="dxa"/>
          </w:tcPr>
          <w:p w:rsidR="005A5B85" w:rsidRDefault="005A5B85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5B85" w:rsidRDefault="005A5B85" w:rsidP="000B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2B" w:rsidRDefault="002A3AFB" w:rsidP="000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FB">
        <w:rPr>
          <w:rFonts w:ascii="Times New Roman" w:hAnsi="Times New Roman" w:cs="Times New Roman"/>
          <w:sz w:val="24"/>
          <w:szCs w:val="24"/>
        </w:rPr>
        <w:br/>
      </w:r>
      <w:r w:rsidR="000B7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6138B">
        <w:rPr>
          <w:rFonts w:ascii="Times New Roman" w:hAnsi="Times New Roman" w:cs="Times New Roman"/>
          <w:sz w:val="24"/>
          <w:szCs w:val="24"/>
        </w:rPr>
        <w:t>Педагог</w:t>
      </w:r>
      <w:r w:rsidR="000B72DC">
        <w:rPr>
          <w:rFonts w:ascii="Times New Roman" w:hAnsi="Times New Roman" w:cs="Times New Roman"/>
          <w:sz w:val="24"/>
          <w:szCs w:val="24"/>
        </w:rPr>
        <w:t>и</w:t>
      </w:r>
      <w:r w:rsidR="0016138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6138B">
        <w:rPr>
          <w:rFonts w:ascii="Times New Roman" w:hAnsi="Times New Roman" w:cs="Times New Roman"/>
          <w:sz w:val="24"/>
          <w:szCs w:val="24"/>
        </w:rPr>
        <w:t>психолог</w:t>
      </w:r>
      <w:r w:rsidR="000B72DC">
        <w:rPr>
          <w:rFonts w:ascii="Times New Roman" w:hAnsi="Times New Roman" w:cs="Times New Roman"/>
          <w:sz w:val="24"/>
          <w:szCs w:val="24"/>
        </w:rPr>
        <w:t>и</w:t>
      </w:r>
      <w:r w:rsidR="0016138B">
        <w:rPr>
          <w:rFonts w:ascii="Times New Roman" w:hAnsi="Times New Roman" w:cs="Times New Roman"/>
          <w:sz w:val="24"/>
          <w:szCs w:val="24"/>
        </w:rPr>
        <w:t xml:space="preserve">: </w:t>
      </w:r>
      <w:r w:rsidR="005F6B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6B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138B">
        <w:rPr>
          <w:rFonts w:ascii="Times New Roman" w:hAnsi="Times New Roman" w:cs="Times New Roman"/>
          <w:sz w:val="24"/>
          <w:szCs w:val="24"/>
        </w:rPr>
        <w:t>Кособуцкая О.В.</w:t>
      </w:r>
    </w:p>
    <w:p w:rsidR="0016138B" w:rsidRPr="002A3AFB" w:rsidRDefault="0016138B" w:rsidP="00161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Самусенко Т.Ю.</w:t>
      </w:r>
    </w:p>
    <w:sectPr w:rsidR="0016138B" w:rsidRPr="002A3AFB" w:rsidSect="005F6B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55A"/>
    <w:multiLevelType w:val="hybridMultilevel"/>
    <w:tmpl w:val="8F18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5B"/>
    <w:rsid w:val="0003149A"/>
    <w:rsid w:val="0008295B"/>
    <w:rsid w:val="000B72DC"/>
    <w:rsid w:val="0016138B"/>
    <w:rsid w:val="002A3AFB"/>
    <w:rsid w:val="00323B2A"/>
    <w:rsid w:val="00364DBF"/>
    <w:rsid w:val="003A073E"/>
    <w:rsid w:val="003A14DB"/>
    <w:rsid w:val="0043242B"/>
    <w:rsid w:val="00555D9E"/>
    <w:rsid w:val="005A5B85"/>
    <w:rsid w:val="005F6B84"/>
    <w:rsid w:val="007E341C"/>
    <w:rsid w:val="00870789"/>
    <w:rsid w:val="009821A2"/>
    <w:rsid w:val="00C064FF"/>
    <w:rsid w:val="00D4194E"/>
    <w:rsid w:val="00D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D9B4"/>
  <w15:docId w15:val="{34EA64AB-351C-40DC-AB5C-1BA440FF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AFB"/>
    <w:rPr>
      <w:b/>
      <w:bCs/>
    </w:rPr>
  </w:style>
  <w:style w:type="table" w:styleId="a4">
    <w:name w:val="Table Grid"/>
    <w:basedOn w:val="a1"/>
    <w:uiPriority w:val="39"/>
    <w:rsid w:val="002A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Галина Алексеевна</cp:lastModifiedBy>
  <cp:revision>2</cp:revision>
  <dcterms:created xsi:type="dcterms:W3CDTF">2023-11-20T03:38:00Z</dcterms:created>
  <dcterms:modified xsi:type="dcterms:W3CDTF">2023-11-20T03:38:00Z</dcterms:modified>
</cp:coreProperties>
</file>