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DC" w:rsidRPr="00093CF8" w:rsidRDefault="00B461DC" w:rsidP="00B461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обучающимся </w:t>
      </w:r>
      <w:r w:rsidRPr="00093CF8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КГКОУ</w:t>
      </w:r>
      <w:proofErr w:type="gram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ШИ 5</w:t>
      </w:r>
    </w:p>
    <w:p w:rsidR="00B461DC" w:rsidRPr="00093CF8" w:rsidRDefault="00B461DC" w:rsidP="00B461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документов</w:t>
      </w:r>
    </w:p>
    <w:p w:rsidR="00B461DC" w:rsidRPr="00093CF8" w:rsidRDefault="00B461DC" w:rsidP="00B461DC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Нормативно-правовую базу разработки рабочей программы по учебному предмету «Чтение» составляет:</w:t>
      </w:r>
    </w:p>
    <w:p w:rsidR="00B461DC" w:rsidRPr="00093CF8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№273-ФЗ (ред. 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01.05.2019) «Об образовании в РФ»);</w:t>
      </w:r>
    </w:p>
    <w:p w:rsidR="00B461DC" w:rsidRPr="00093CF8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2. ФГОС образования обучающихся с умственной отсталостью (интеллектуальными нарушениями) приказ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России от 19.12.2014 №1599;</w:t>
      </w:r>
    </w:p>
    <w:p w:rsidR="00B461DC" w:rsidRPr="00093CF8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3. АООП образования </w:t>
      </w:r>
      <w:r w:rsidRPr="00093CF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 КГКОУ ШИ 5 от 31.08.2018 №49-од;</w:t>
      </w:r>
    </w:p>
    <w:p w:rsidR="00B461DC" w:rsidRPr="00093CF8" w:rsidRDefault="00B461DC" w:rsidP="00B461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4. Устав КГКОУ ШИ 5 от 01.10.2015 №2012</w:t>
      </w:r>
    </w:p>
    <w:p w:rsidR="00B461DC" w:rsidRPr="00E8274A" w:rsidRDefault="00B461DC" w:rsidP="00B46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27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7A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</w:t>
      </w:r>
      <w:proofErr w:type="spellStart"/>
      <w:r>
        <w:rPr>
          <w:sz w:val="28"/>
          <w:szCs w:val="28"/>
        </w:rPr>
        <w:t>человека.При</w:t>
      </w:r>
      <w:proofErr w:type="spellEnd"/>
      <w:r>
        <w:rPr>
          <w:sz w:val="28"/>
          <w:szCs w:val="28"/>
        </w:rPr>
        <w:t xml:space="preserve">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(интеллектуальными нарушениями). 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внимание при изучении курса «Мир природы и человека» уделено </w:t>
      </w:r>
      <w:proofErr w:type="gramStart"/>
      <w:r>
        <w:rPr>
          <w:sz w:val="28"/>
          <w:szCs w:val="28"/>
        </w:rPr>
        <w:t>формированию  представлений</w:t>
      </w:r>
      <w:proofErr w:type="gramEnd"/>
      <w:r>
        <w:rPr>
          <w:sz w:val="28"/>
          <w:szCs w:val="28"/>
        </w:rPr>
        <w:t xml:space="preserve">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курса представлена следующими </w:t>
      </w:r>
      <w:r w:rsidRPr="001B18A7">
        <w:rPr>
          <w:b/>
          <w:sz w:val="28"/>
          <w:szCs w:val="28"/>
        </w:rPr>
        <w:t>разделами:</w:t>
      </w:r>
      <w:r>
        <w:rPr>
          <w:sz w:val="28"/>
          <w:szCs w:val="28"/>
        </w:rPr>
        <w:t xml:space="preserve"> «Сезонные изменения», «Неживая природа», «Живая природа (в том числе человек)», «Безопасное </w:t>
      </w:r>
      <w:proofErr w:type="spellStart"/>
      <w:r>
        <w:rPr>
          <w:sz w:val="28"/>
          <w:szCs w:val="28"/>
        </w:rPr>
        <w:t>поведение</w:t>
      </w:r>
      <w:proofErr w:type="gramStart"/>
      <w:r>
        <w:rPr>
          <w:sz w:val="28"/>
          <w:szCs w:val="28"/>
        </w:rPr>
        <w:t>».Повышение</w:t>
      </w:r>
      <w:proofErr w:type="spellEnd"/>
      <w:proofErr w:type="gramEnd"/>
      <w:r>
        <w:rPr>
          <w:sz w:val="28"/>
          <w:szCs w:val="28"/>
        </w:rPr>
        <w:t xml:space="preserve">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Общая характеристика учебного предмета</w:t>
      </w:r>
    </w:p>
    <w:p w:rsidR="00B461DC" w:rsidRPr="009F2193" w:rsidRDefault="00B461DC" w:rsidP="00B461DC">
      <w:pPr>
        <w:tabs>
          <w:tab w:val="left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9F21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Основная цель предмета «Мир природы и человека» заключается: 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формировании первоначальных знаний о живой и неживой природе; 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понимании простейших взаимосвязей, существующих между миром природы и человека.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реализует современный взгляд на обучение естествоведческим дисциплинам, который выдвигает на первый план следующие задачи: 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</w:t>
      </w:r>
      <w:proofErr w:type="spellStart"/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полисенсорности</w:t>
      </w:r>
      <w:proofErr w:type="spellEnd"/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восприятия объектов; 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практического взаимодействия обучающихся с умственной отсталостью (интеллектуальными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ситуациях; 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накопление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ситуаций и т.п.;</w:t>
      </w:r>
    </w:p>
    <w:p w:rsidR="00B461DC" w:rsidRPr="009F2193" w:rsidRDefault="00B461DC" w:rsidP="00B461D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закрепление представлений, постоянное обращение к уже изученному, систематизация знаний и накопление опыта взаимодействия с предметами познания в игровой, коммуникативной и учебной деятельности;</w:t>
      </w:r>
    </w:p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21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постепенное усложнение содержания предмета: расширение характеристик предмета познания, преемственность изучаемых</w:t>
      </w:r>
    </w:p>
    <w:p w:rsidR="00B461DC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DC" w:rsidRPr="00660F24" w:rsidRDefault="00B461DC" w:rsidP="00B461DC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B461DC" w:rsidRDefault="00B461DC" w:rsidP="00B461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Мир природы и человека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о</w:t>
      </w:r>
      <w:r>
        <w:rPr>
          <w:rFonts w:ascii="Times New Roman" w:hAnsi="Times New Roman" w:cs="Times New Roman"/>
          <w:sz w:val="28"/>
          <w:szCs w:val="28"/>
        </w:rPr>
        <w:t xml:space="preserve">тсталостью. Программа </w:t>
      </w:r>
      <w:r w:rsidRPr="004C6CE1">
        <w:rPr>
          <w:rFonts w:ascii="Times New Roman" w:hAnsi="Times New Roman" w:cs="Times New Roman"/>
          <w:sz w:val="28"/>
          <w:szCs w:val="28"/>
        </w:rPr>
        <w:t xml:space="preserve">Мир природы и </w:t>
      </w:r>
      <w:proofErr w:type="spellStart"/>
      <w:r w:rsidRPr="004C6CE1">
        <w:rPr>
          <w:rFonts w:ascii="Times New Roman" w:hAnsi="Times New Roman" w:cs="Times New Roman"/>
          <w:sz w:val="28"/>
          <w:szCs w:val="28"/>
        </w:rPr>
        <w:t>человека</w:t>
      </w:r>
      <w:r w:rsidRPr="00E8274A">
        <w:rPr>
          <w:rFonts w:ascii="Times New Roman" w:hAnsi="Times New Roman" w:cs="Times New Roman"/>
          <w:sz w:val="28"/>
          <w:szCs w:val="28"/>
        </w:rPr>
        <w:t>реализуется</w:t>
      </w:r>
      <w:proofErr w:type="spellEnd"/>
      <w:r w:rsidRPr="00E8274A">
        <w:rPr>
          <w:rFonts w:ascii="Times New Roman" w:hAnsi="Times New Roman" w:cs="Times New Roman"/>
          <w:sz w:val="28"/>
          <w:szCs w:val="28"/>
        </w:rPr>
        <w:t xml:space="preserve"> через урочную деятельность в соответствии с санитарно-эпидемиологическими правилами и нормами.</w:t>
      </w:r>
    </w:p>
    <w:p w:rsidR="00B461DC" w:rsidRPr="00E8274A" w:rsidRDefault="00B461DC" w:rsidP="00B461D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461DC" w:rsidRPr="00E8274A" w:rsidTr="00DC244F">
        <w:tc>
          <w:tcPr>
            <w:tcW w:w="1463" w:type="dxa"/>
          </w:tcPr>
          <w:p w:rsidR="00B461DC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61DC" w:rsidRPr="00E8274A" w:rsidTr="00DC244F">
        <w:tc>
          <w:tcPr>
            <w:tcW w:w="1463" w:type="dxa"/>
          </w:tcPr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Pr="00EB0F91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461DC" w:rsidRPr="00E8274A" w:rsidTr="00DC244F">
        <w:tc>
          <w:tcPr>
            <w:tcW w:w="1463" w:type="dxa"/>
          </w:tcPr>
          <w:p w:rsidR="00B461DC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61DC" w:rsidRPr="00E8274A" w:rsidTr="00DC244F">
        <w:tc>
          <w:tcPr>
            <w:tcW w:w="1463" w:type="dxa"/>
          </w:tcPr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Pr="00EB0F91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461DC" w:rsidRPr="00E8274A" w:rsidTr="00DC244F">
        <w:tc>
          <w:tcPr>
            <w:tcW w:w="1463" w:type="dxa"/>
          </w:tcPr>
          <w:p w:rsidR="00B461DC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61DC" w:rsidRPr="00E8274A" w:rsidTr="00DC244F">
        <w:tc>
          <w:tcPr>
            <w:tcW w:w="1463" w:type="dxa"/>
          </w:tcPr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Pr="00EB0F91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461DC" w:rsidRPr="00E8274A" w:rsidTr="00DC244F">
        <w:tc>
          <w:tcPr>
            <w:tcW w:w="1463" w:type="dxa"/>
          </w:tcPr>
          <w:p w:rsidR="00B461DC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461DC" w:rsidRPr="00E8274A" w:rsidTr="00DC244F">
        <w:tc>
          <w:tcPr>
            <w:tcW w:w="1463" w:type="dxa"/>
          </w:tcPr>
          <w:p w:rsidR="00B461DC" w:rsidRPr="00E8274A" w:rsidRDefault="00B461DC" w:rsidP="00DC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E1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</w:tc>
        <w:tc>
          <w:tcPr>
            <w:tcW w:w="1044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461DC" w:rsidRPr="00E8274A" w:rsidRDefault="00B461DC" w:rsidP="00DC244F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461DC" w:rsidRPr="00E8274A" w:rsidRDefault="00B461DC" w:rsidP="00DC2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Default="00B461DC" w:rsidP="00B4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B461DC" w:rsidRDefault="00B461DC" w:rsidP="00B461DC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Сезонные изменения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Временные изменения. </w:t>
      </w:r>
      <w:r w:rsidRPr="00B7663F">
        <w:rPr>
          <w:sz w:val="28"/>
          <w:szCs w:val="28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>Времена года</w:t>
      </w:r>
      <w:r w:rsidRPr="00B7663F">
        <w:rPr>
          <w:sz w:val="28"/>
          <w:szCs w:val="28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года. Значение солнечного тепла и света. Преемственность сезонных изменений. Взаимозависимость изменений в неживой и живой природе, жизни людей (в том числе и по результатам наблюдений).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Сезонные изменения в неживой природе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–холодно, жара, мороз, замеры температуры); осадки (снег –дождь, иней, град); ветер (холодный –теплый, направление и сила, на основе наблюдений); солнце (яркое –тусклое, большое –маленькое, греет, светит) облака (облака, тучи, гроза), состояние водоемов (ручьи, лужи, покрылись льдом, теплая -холодная вода), почвы (сухая -влажная –</w:t>
      </w:r>
      <w:proofErr w:type="spellStart"/>
      <w:proofErr w:type="gramStart"/>
      <w:r w:rsidRPr="00B7663F">
        <w:rPr>
          <w:sz w:val="28"/>
          <w:szCs w:val="28"/>
        </w:rPr>
        <w:t>замороз-ки</w:t>
      </w:r>
      <w:proofErr w:type="spellEnd"/>
      <w:proofErr w:type="gramEnd"/>
      <w:r w:rsidRPr="00B7663F">
        <w:rPr>
          <w:sz w:val="28"/>
          <w:szCs w:val="28"/>
        </w:rPr>
        <w:t xml:space="preserve">).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Солнце и изменения в </w:t>
      </w:r>
      <w:proofErr w:type="gramStart"/>
      <w:r w:rsidRPr="00B7663F">
        <w:rPr>
          <w:sz w:val="28"/>
          <w:szCs w:val="28"/>
        </w:rPr>
        <w:t>неживой  и</w:t>
      </w:r>
      <w:proofErr w:type="gramEnd"/>
      <w:r w:rsidRPr="00B7663F">
        <w:rPr>
          <w:sz w:val="28"/>
          <w:szCs w:val="28"/>
        </w:rPr>
        <w:t xml:space="preserve"> живой  природе. Долгота дня зимой и летом.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Растения и животные в разное время года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Сад, огород. Поле, лес в разное время года. Домашние и дикие животные в разное время года.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Одежда людей, игры детей, труд людей в разное время года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Одежда людей в разное время года. Одевание на прогулку. Учет времени года, погоды, предполагаемых занятий (игры, наблюдения, спортивные занятия). Игры детей в разные сезоны года.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Труд людей в сельской </w:t>
      </w:r>
      <w:proofErr w:type="gramStart"/>
      <w:r w:rsidRPr="00B7663F">
        <w:rPr>
          <w:sz w:val="28"/>
          <w:szCs w:val="28"/>
        </w:rPr>
        <w:t>местности  и</w:t>
      </w:r>
      <w:proofErr w:type="gramEnd"/>
      <w:r w:rsidRPr="00B7663F">
        <w:rPr>
          <w:sz w:val="28"/>
          <w:szCs w:val="28"/>
        </w:rPr>
        <w:t xml:space="preserve"> городе в разное время года. </w:t>
      </w:r>
      <w:proofErr w:type="gramStart"/>
      <w:r w:rsidRPr="00B7663F">
        <w:rPr>
          <w:sz w:val="28"/>
          <w:szCs w:val="28"/>
        </w:rPr>
        <w:t>Предупреждение  простудных</w:t>
      </w:r>
      <w:proofErr w:type="gramEnd"/>
      <w:r w:rsidRPr="00B7663F">
        <w:rPr>
          <w:sz w:val="28"/>
          <w:szCs w:val="28"/>
        </w:rPr>
        <w:t xml:space="preserve"> заболеваний, гриппа, травм в связи с сезонными особенностями (похолодание, гололед, жара </w:t>
      </w:r>
      <w:proofErr w:type="spellStart"/>
      <w:r w:rsidRPr="00B7663F">
        <w:rPr>
          <w:sz w:val="28"/>
          <w:szCs w:val="28"/>
        </w:rPr>
        <w:t>ипр</w:t>
      </w:r>
      <w:proofErr w:type="spellEnd"/>
      <w:r w:rsidRPr="00B7663F">
        <w:rPr>
          <w:sz w:val="28"/>
          <w:szCs w:val="28"/>
        </w:rPr>
        <w:t xml:space="preserve">.) 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Неживая природа</w:t>
      </w:r>
    </w:p>
    <w:p w:rsidR="00B461DC" w:rsidRPr="00B7663F" w:rsidRDefault="00B461DC" w:rsidP="00B461DC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B7663F">
        <w:rPr>
          <w:i/>
          <w:iCs/>
          <w:sz w:val="28"/>
          <w:szCs w:val="28"/>
        </w:rPr>
        <w:t>Солнце, облака, луна, звезды. Воздух. Земля: песок, глина, камни</w:t>
      </w:r>
      <w:r w:rsidRPr="00B7663F">
        <w:rPr>
          <w:sz w:val="28"/>
          <w:szCs w:val="28"/>
        </w:rPr>
        <w:t xml:space="preserve">. </w:t>
      </w:r>
      <w:r w:rsidRPr="00B7663F">
        <w:rPr>
          <w:i/>
          <w:iCs/>
          <w:sz w:val="28"/>
          <w:szCs w:val="28"/>
        </w:rPr>
        <w:t xml:space="preserve">Почва. Вода. </w:t>
      </w:r>
      <w:r w:rsidRPr="00B7663F">
        <w:rPr>
          <w:sz w:val="28"/>
          <w:szCs w:val="28"/>
        </w:rPr>
        <w:t xml:space="preserve">Узнавание и называние объектов неживой природы. Простейшие признаки объектов неживой </w:t>
      </w:r>
      <w:proofErr w:type="gramStart"/>
      <w:r w:rsidRPr="00B7663F">
        <w:rPr>
          <w:sz w:val="28"/>
          <w:szCs w:val="28"/>
        </w:rPr>
        <w:t>природы  по</w:t>
      </w:r>
      <w:proofErr w:type="gramEnd"/>
      <w:r w:rsidRPr="00B7663F">
        <w:rPr>
          <w:sz w:val="28"/>
          <w:szCs w:val="28"/>
        </w:rPr>
        <w:t xml:space="preserve">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</w:t>
      </w:r>
      <w:proofErr w:type="gramStart"/>
      <w:r w:rsidRPr="00B7663F">
        <w:rPr>
          <w:sz w:val="28"/>
          <w:szCs w:val="28"/>
        </w:rPr>
        <w:t>и  Солнце</w:t>
      </w:r>
      <w:proofErr w:type="gramEnd"/>
      <w:r w:rsidRPr="00B7663F">
        <w:rPr>
          <w:sz w:val="28"/>
          <w:szCs w:val="28"/>
        </w:rPr>
        <w:t xml:space="preserve"> –звезде, вокруг которой в космосе двигается Земля.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Живая природа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Растения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Растения культурные. </w:t>
      </w:r>
      <w:r w:rsidRPr="00B7663F">
        <w:rPr>
          <w:sz w:val="28"/>
          <w:szCs w:val="28"/>
        </w:rPr>
        <w:t xml:space="preserve">Овощи. </w:t>
      </w:r>
      <w:proofErr w:type="spellStart"/>
      <w:r w:rsidRPr="00B7663F">
        <w:rPr>
          <w:sz w:val="28"/>
          <w:szCs w:val="28"/>
        </w:rPr>
        <w:t>Фрукты.Ягоды</w:t>
      </w:r>
      <w:proofErr w:type="spellEnd"/>
      <w:r w:rsidRPr="00B7663F">
        <w:rPr>
          <w:sz w:val="28"/>
          <w:szCs w:val="28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Растения комнатные. </w:t>
      </w:r>
      <w:r w:rsidRPr="00B7663F">
        <w:rPr>
          <w:sz w:val="28"/>
          <w:szCs w:val="28"/>
        </w:rPr>
        <w:t xml:space="preserve">Название. Внешнее строение (корень, стебель, лист). Уход. </w:t>
      </w:r>
      <w:r w:rsidRPr="00B7663F">
        <w:rPr>
          <w:i/>
          <w:iCs/>
          <w:sz w:val="28"/>
          <w:szCs w:val="28"/>
        </w:rPr>
        <w:t xml:space="preserve">Растения </w:t>
      </w:r>
      <w:proofErr w:type="spellStart"/>
      <w:r w:rsidRPr="00B7663F">
        <w:rPr>
          <w:i/>
          <w:iCs/>
          <w:sz w:val="28"/>
          <w:szCs w:val="28"/>
        </w:rPr>
        <w:t>дикорастущие.</w:t>
      </w:r>
      <w:r w:rsidRPr="00B7663F">
        <w:rPr>
          <w:sz w:val="28"/>
          <w:szCs w:val="28"/>
        </w:rPr>
        <w:t>Деревья</w:t>
      </w:r>
      <w:proofErr w:type="spellEnd"/>
      <w:r w:rsidRPr="00B7663F">
        <w:rPr>
          <w:sz w:val="28"/>
          <w:szCs w:val="28"/>
        </w:rPr>
        <w:t>. Кустарники. Травянистые растения. Корень,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 xml:space="preserve">Грибы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 xml:space="preserve">Животные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Животные домашние. </w:t>
      </w:r>
      <w:proofErr w:type="spellStart"/>
      <w:r w:rsidRPr="00B7663F">
        <w:rPr>
          <w:sz w:val="28"/>
          <w:szCs w:val="28"/>
        </w:rPr>
        <w:t>Звери.Птицы</w:t>
      </w:r>
      <w:proofErr w:type="spellEnd"/>
      <w:r w:rsidRPr="00B7663F">
        <w:rPr>
          <w:sz w:val="28"/>
          <w:szCs w:val="28"/>
        </w:rPr>
        <w:t xml:space="preserve">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i/>
          <w:iCs/>
          <w:sz w:val="28"/>
          <w:szCs w:val="28"/>
        </w:rPr>
        <w:t xml:space="preserve">Животные дикие. </w:t>
      </w:r>
      <w:r w:rsidRPr="00B7663F">
        <w:rPr>
          <w:sz w:val="28"/>
          <w:szCs w:val="28"/>
        </w:rPr>
        <w:t xml:space="preserve">Звери. </w:t>
      </w:r>
      <w:proofErr w:type="spellStart"/>
      <w:r w:rsidRPr="00B7663F">
        <w:rPr>
          <w:sz w:val="28"/>
          <w:szCs w:val="28"/>
        </w:rPr>
        <w:t>Птицы.Змеи</w:t>
      </w:r>
      <w:proofErr w:type="spellEnd"/>
      <w:r w:rsidRPr="00B7663F">
        <w:rPr>
          <w:sz w:val="28"/>
          <w:szCs w:val="28"/>
        </w:rPr>
        <w:t xml:space="preserve">. Лягушка. Рыбы. Насекомые.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(сбор веток для гнезд, соблюдение </w:t>
      </w:r>
      <w:proofErr w:type="gramStart"/>
      <w:r w:rsidRPr="00B7663F">
        <w:rPr>
          <w:sz w:val="28"/>
          <w:szCs w:val="28"/>
        </w:rPr>
        <w:t>тишины  и</w:t>
      </w:r>
      <w:proofErr w:type="gramEnd"/>
      <w:r w:rsidRPr="00B7663F">
        <w:rPr>
          <w:sz w:val="28"/>
          <w:szCs w:val="28"/>
        </w:rPr>
        <w:t xml:space="preserve"> уединенности птиц на природе).</w:t>
      </w:r>
    </w:p>
    <w:p w:rsidR="00B461DC" w:rsidRPr="00B7663F" w:rsidRDefault="00B461DC" w:rsidP="00B4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63F">
        <w:rPr>
          <w:rFonts w:ascii="Times New Roman" w:hAnsi="Times New Roman" w:cs="Times New Roman"/>
          <w:i/>
          <w:iCs/>
          <w:sz w:val="28"/>
          <w:szCs w:val="28"/>
        </w:rPr>
        <w:t xml:space="preserve">Охрана природы: </w:t>
      </w:r>
      <w:r w:rsidRPr="00B7663F">
        <w:rPr>
          <w:rFonts w:ascii="Times New Roman" w:hAnsi="Times New Roman" w:cs="Times New Roman"/>
          <w:sz w:val="28"/>
          <w:szCs w:val="28"/>
        </w:rPr>
        <w:t xml:space="preserve">наблюдения за жизнью живой </w:t>
      </w:r>
      <w:proofErr w:type="spellStart"/>
      <w:proofErr w:type="gramStart"/>
      <w:r w:rsidRPr="00B7663F">
        <w:rPr>
          <w:rFonts w:ascii="Times New Roman" w:hAnsi="Times New Roman" w:cs="Times New Roman"/>
          <w:sz w:val="28"/>
          <w:szCs w:val="28"/>
        </w:rPr>
        <w:t>природы,уход</w:t>
      </w:r>
      <w:proofErr w:type="spellEnd"/>
      <w:proofErr w:type="gramEnd"/>
      <w:r w:rsidRPr="00B7663F">
        <w:rPr>
          <w:rFonts w:ascii="Times New Roman" w:hAnsi="Times New Roman" w:cs="Times New Roman"/>
          <w:sz w:val="28"/>
          <w:szCs w:val="28"/>
        </w:rPr>
        <w:t xml:space="preserve"> за комнатными растениями,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домашними животными, подкормка птиц зимой, сбор веток в период гнездования, ознакомление с видами помощи диким животным, и т.п.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i/>
          <w:iCs/>
          <w:sz w:val="28"/>
          <w:szCs w:val="28"/>
        </w:rPr>
        <w:t>Человек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Мальчик и девочка. Возрастные группы (малыш, школьник, молодой человек, взрослый, пожилой).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Строение тела человека (голова, туловище, ноги и руки (конечности). Ориентировка в схеме тела </w:t>
      </w:r>
      <w:proofErr w:type="spellStart"/>
      <w:r w:rsidRPr="00B7663F">
        <w:rPr>
          <w:sz w:val="28"/>
          <w:szCs w:val="28"/>
        </w:rPr>
        <w:t>накартинке</w:t>
      </w:r>
      <w:proofErr w:type="spellEnd"/>
      <w:r w:rsidRPr="00B7663F">
        <w:rPr>
          <w:sz w:val="28"/>
          <w:szCs w:val="28"/>
        </w:rPr>
        <w:t xml:space="preserve"> и на себе. Голова, лицо: глаза, нос, рот, уши. Покровы тела: кожа, ногти, волосы.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Гигиена кожи, ногтей, волос (мытье, расчесывание, обстригание). Зубы. </w:t>
      </w:r>
      <w:proofErr w:type="gramStart"/>
      <w:r w:rsidRPr="00B7663F">
        <w:rPr>
          <w:sz w:val="28"/>
          <w:szCs w:val="28"/>
        </w:rPr>
        <w:t>Гигиена  полости</w:t>
      </w:r>
      <w:proofErr w:type="gramEnd"/>
      <w:r w:rsidRPr="00B7663F">
        <w:rPr>
          <w:sz w:val="28"/>
          <w:szCs w:val="28"/>
        </w:rPr>
        <w:t xml:space="preserve">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</w:t>
      </w:r>
      <w:proofErr w:type="gramStart"/>
      <w:r w:rsidRPr="00B7663F">
        <w:rPr>
          <w:sz w:val="28"/>
          <w:szCs w:val="28"/>
        </w:rPr>
        <w:t>новых  впечатлений</w:t>
      </w:r>
      <w:proofErr w:type="gramEnd"/>
      <w:r w:rsidRPr="00B7663F">
        <w:rPr>
          <w:sz w:val="28"/>
          <w:szCs w:val="28"/>
        </w:rPr>
        <w:t xml:space="preserve">). </w:t>
      </w:r>
      <w:proofErr w:type="gramStart"/>
      <w:r w:rsidRPr="00B7663F">
        <w:rPr>
          <w:sz w:val="28"/>
          <w:szCs w:val="28"/>
        </w:rPr>
        <w:t>Гигиена  органов</w:t>
      </w:r>
      <w:proofErr w:type="gramEnd"/>
      <w:r w:rsidRPr="00B7663F">
        <w:rPr>
          <w:sz w:val="28"/>
          <w:szCs w:val="28"/>
        </w:rPr>
        <w:t xml:space="preserve"> чувств. Бережное отношение к себе, соблюдение правил охраны </w:t>
      </w:r>
      <w:proofErr w:type="gramStart"/>
      <w:r w:rsidRPr="00B7663F">
        <w:rPr>
          <w:sz w:val="28"/>
          <w:szCs w:val="28"/>
        </w:rPr>
        <w:t>органов  чувств</w:t>
      </w:r>
      <w:proofErr w:type="gramEnd"/>
      <w:r w:rsidRPr="00B7663F">
        <w:rPr>
          <w:sz w:val="28"/>
          <w:szCs w:val="28"/>
        </w:rPr>
        <w:t>, соблюдение режима  работы и отдыха. Первичное ознакомление с внутренним строением тела человека (внутренние органы).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Здоровый образ жизни: гигиена жилища (проветривание, регулярная уборка), гигиена питания (полноценное и регулярное питание: овощи, фрукты, ягоды, хлеб, молочные продукты, мясо, рыба). Режим сна, работы. Личная гигиена (умывание, прием ванной), прогулки и занятия спортом.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Человек –член </w:t>
      </w:r>
      <w:proofErr w:type="spellStart"/>
      <w:proofErr w:type="gramStart"/>
      <w:r w:rsidRPr="00B7663F">
        <w:rPr>
          <w:sz w:val="28"/>
          <w:szCs w:val="28"/>
        </w:rPr>
        <w:t>общества:член</w:t>
      </w:r>
      <w:proofErr w:type="spellEnd"/>
      <w:proofErr w:type="gramEnd"/>
      <w:r w:rsidRPr="00B7663F">
        <w:rPr>
          <w:sz w:val="28"/>
          <w:szCs w:val="28"/>
        </w:rPr>
        <w:t xml:space="preserve"> </w:t>
      </w:r>
      <w:proofErr w:type="spellStart"/>
      <w:r w:rsidRPr="00B7663F">
        <w:rPr>
          <w:sz w:val="28"/>
          <w:szCs w:val="28"/>
        </w:rPr>
        <w:t>семьи,ученик</w:t>
      </w:r>
      <w:proofErr w:type="spellEnd"/>
      <w:r w:rsidRPr="00B7663F">
        <w:rPr>
          <w:sz w:val="28"/>
          <w:szCs w:val="28"/>
        </w:rPr>
        <w:t xml:space="preserve">, одноклассник, друг.. Личные вещи </w:t>
      </w:r>
      <w:proofErr w:type="spellStart"/>
      <w:proofErr w:type="gramStart"/>
      <w:r w:rsidRPr="00B7663F">
        <w:rPr>
          <w:sz w:val="28"/>
          <w:szCs w:val="28"/>
        </w:rPr>
        <w:t>ребенка:гигиенические</w:t>
      </w:r>
      <w:proofErr w:type="spellEnd"/>
      <w:proofErr w:type="gramEnd"/>
      <w:r w:rsidRPr="00B7663F">
        <w:rPr>
          <w:sz w:val="28"/>
          <w:szCs w:val="28"/>
        </w:rPr>
        <w:t xml:space="preserve"> принадлежности, игрушки, учебные вещи, одежда, обувь. Вещи мальчиков и девочек.  Профессии людей ближайшего окружения ребенка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Магазины («овощи-фрукты», продуктовый, промтоварный (одежда, обувь, бытовая техника или др.), книжный). </w:t>
      </w:r>
      <w:proofErr w:type="gramStart"/>
      <w:r w:rsidRPr="00B7663F">
        <w:rPr>
          <w:sz w:val="28"/>
          <w:szCs w:val="28"/>
        </w:rPr>
        <w:t>Зоопарк  или</w:t>
      </w:r>
      <w:proofErr w:type="gramEnd"/>
      <w:r w:rsidRPr="00B7663F">
        <w:rPr>
          <w:sz w:val="28"/>
          <w:szCs w:val="28"/>
        </w:rPr>
        <w:t xml:space="preserve"> краеведческий музей. Почта. Больница. Поликлиника. Аптека. Назначение учреждения. Основные профессии людей, </w:t>
      </w:r>
      <w:proofErr w:type="gramStart"/>
      <w:r w:rsidRPr="00B7663F">
        <w:rPr>
          <w:sz w:val="28"/>
          <w:szCs w:val="28"/>
        </w:rPr>
        <w:t>работающих  в</w:t>
      </w:r>
      <w:proofErr w:type="gramEnd"/>
      <w:r w:rsidRPr="00B7663F">
        <w:rPr>
          <w:sz w:val="28"/>
          <w:szCs w:val="28"/>
        </w:rPr>
        <w:t xml:space="preserve"> учреждении. Правила поведения в магазине.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B461DC" w:rsidRPr="00B7663F" w:rsidRDefault="00B461DC" w:rsidP="00B4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F">
        <w:rPr>
          <w:rFonts w:ascii="Times New Roman" w:hAnsi="Times New Roman" w:cs="Times New Roman"/>
          <w:sz w:val="28"/>
          <w:szCs w:val="28"/>
        </w:rPr>
        <w:t>Наша Родина -</w:t>
      </w:r>
      <w:proofErr w:type="spellStart"/>
      <w:r w:rsidRPr="00B7663F">
        <w:rPr>
          <w:rFonts w:ascii="Times New Roman" w:hAnsi="Times New Roman" w:cs="Times New Roman"/>
          <w:sz w:val="28"/>
          <w:szCs w:val="28"/>
        </w:rPr>
        <w:t>Россия.Наш</w:t>
      </w:r>
      <w:proofErr w:type="spellEnd"/>
      <w:r w:rsidRPr="00B7663F">
        <w:rPr>
          <w:rFonts w:ascii="Times New Roman" w:hAnsi="Times New Roman" w:cs="Times New Roman"/>
          <w:sz w:val="28"/>
          <w:szCs w:val="28"/>
        </w:rPr>
        <w:t xml:space="preserve"> город. Населенные пункты. Столица. Флаг, Герб, Гимн России. Президент России. Наша национальность. Некоторые другие национальности. Национальные костюмы. Россия –многонациональная страна. Праздники нашей страны.  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b/>
          <w:bCs/>
          <w:sz w:val="28"/>
          <w:szCs w:val="28"/>
        </w:rPr>
        <w:t>Безопасное поведение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Предупреждение заболеваний и травм.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Профилактика простуд: закаливание, одевание по погоде, проветривание помещений, предупреждение появления сквозняков. Профилактика вирусных заболеваний (гриппа) –прием витаминов, гигиена полости носа и рта, предупреждение контактов с больными людьми. Поведение во время простудной (постельный режим, соблюдение назначений 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</w:t>
      </w:r>
      <w:proofErr w:type="gramStart"/>
      <w:r w:rsidRPr="00B7663F">
        <w:rPr>
          <w:sz w:val="28"/>
          <w:szCs w:val="28"/>
        </w:rPr>
        <w:t>из  поликлиники</w:t>
      </w:r>
      <w:proofErr w:type="gramEnd"/>
      <w:r w:rsidRPr="00B7663F">
        <w:rPr>
          <w:sz w:val="28"/>
          <w:szCs w:val="28"/>
        </w:rPr>
        <w:t>. Случаи обращения в больницу.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болит). Поведение при оказании медицинской помощи.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Безопасное поведение в природе.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поведения человека при контакте с домашним животным. Правила поведения человека </w:t>
      </w:r>
      <w:proofErr w:type="gramStart"/>
      <w:r w:rsidRPr="00B7663F">
        <w:rPr>
          <w:sz w:val="28"/>
          <w:szCs w:val="28"/>
        </w:rPr>
        <w:t>с  диким</w:t>
      </w:r>
      <w:proofErr w:type="gramEnd"/>
      <w:r w:rsidRPr="00B7663F">
        <w:rPr>
          <w:sz w:val="28"/>
          <w:szCs w:val="28"/>
        </w:rPr>
        <w:t xml:space="preserve"> животным  в зоопарке, в природе. 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поведение в лесу, на воде, в грозу. Предупреждение отравления ядовитыми грибами, ягодами. Признаки. Вызов </w:t>
      </w:r>
      <w:proofErr w:type="spellStart"/>
      <w:r w:rsidRPr="00B7663F">
        <w:rPr>
          <w:sz w:val="28"/>
          <w:szCs w:val="28"/>
        </w:rPr>
        <w:t>скоройпомощи</w:t>
      </w:r>
      <w:proofErr w:type="spellEnd"/>
      <w:r w:rsidRPr="00B7663F">
        <w:rPr>
          <w:sz w:val="28"/>
          <w:szCs w:val="28"/>
        </w:rPr>
        <w:t xml:space="preserve"> по телефону. Описание состояния больного.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поведения с незнакомыми людьми, в незнакомом месте. 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461DC" w:rsidRPr="00B7663F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B7663F">
        <w:rPr>
          <w:sz w:val="28"/>
          <w:szCs w:val="28"/>
        </w:rPr>
        <w:t xml:space="preserve">Правила безопасного использование учебных принадлежностей, инструментов </w:t>
      </w:r>
      <w:proofErr w:type="gramStart"/>
      <w:r w:rsidRPr="00B7663F">
        <w:rPr>
          <w:sz w:val="28"/>
          <w:szCs w:val="28"/>
        </w:rPr>
        <w:t>для  практических</w:t>
      </w:r>
      <w:proofErr w:type="gramEnd"/>
      <w:r w:rsidRPr="00B7663F">
        <w:rPr>
          <w:sz w:val="28"/>
          <w:szCs w:val="28"/>
        </w:rPr>
        <w:t xml:space="preserve"> работ и опытов, с инвентарем для уборки класса.  Правила обращения с горячей водой (в кране, в чайнике), электричеством, газом (на кухне).</w:t>
      </w:r>
    </w:p>
    <w:p w:rsidR="00B461DC" w:rsidRPr="00B7663F" w:rsidRDefault="00B461DC" w:rsidP="00B4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3F">
        <w:rPr>
          <w:rFonts w:ascii="Times New Roman" w:hAnsi="Times New Roman" w:cs="Times New Roman"/>
          <w:sz w:val="28"/>
          <w:szCs w:val="28"/>
        </w:rPr>
        <w:t>Телефоны первой помощи. Звонок по телефону экстренных служб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1DC" w:rsidRPr="00C70218" w:rsidRDefault="00B461DC" w:rsidP="00B46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1DC" w:rsidRDefault="00B461DC" w:rsidP="00B46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</w:t>
      </w:r>
    </w:p>
    <w:p w:rsidR="00B461DC" w:rsidRPr="00155F82" w:rsidRDefault="00B461DC" w:rsidP="00B461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2193">
        <w:rPr>
          <w:rFonts w:ascii="Times New Roman" w:hAnsi="Times New Roman" w:cs="Times New Roman"/>
          <w:sz w:val="28"/>
          <w:szCs w:val="28"/>
        </w:rPr>
        <w:t>1 класс</w:t>
      </w:r>
    </w:p>
    <w:p w:rsidR="00B461DC" w:rsidRPr="009F2193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 назначении объектов изучения;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на иллюстрациях, фотографиях;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об элементарных правилах безопасного поведения в природе и обществе;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основных правил личной гигиены и выполнение их в повседневной жизни;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кормление</w:t>
      </w:r>
      <w:proofErr w:type="gramEnd"/>
      <w:r w:rsidRPr="006D53D8">
        <w:rPr>
          <w:sz w:val="28"/>
          <w:szCs w:val="28"/>
        </w:rPr>
        <w:t xml:space="preserve"> зимующих птиц; </w:t>
      </w:r>
    </w:p>
    <w:p w:rsidR="00B461DC" w:rsidRPr="006D53D8" w:rsidRDefault="00B461DC" w:rsidP="00B46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поведение в классе, в школе, на ули</w:t>
      </w:r>
      <w:r>
        <w:rPr>
          <w:rFonts w:ascii="Times New Roman" w:hAnsi="Times New Roman" w:cs="Times New Roman"/>
          <w:sz w:val="28"/>
          <w:szCs w:val="28"/>
        </w:rPr>
        <w:t xml:space="preserve">це в условиях </w:t>
      </w:r>
      <w:r w:rsidRPr="006D53D8">
        <w:rPr>
          <w:rFonts w:ascii="Times New Roman" w:hAnsi="Times New Roman" w:cs="Times New Roman"/>
          <w:sz w:val="28"/>
          <w:szCs w:val="28"/>
        </w:rPr>
        <w:t>смоделированной учителем ситуации.</w:t>
      </w:r>
    </w:p>
    <w:p w:rsidR="00B461DC" w:rsidRPr="009F2193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B461DC" w:rsidRPr="00081624" w:rsidRDefault="00B461DC" w:rsidP="00B461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081624">
        <w:rPr>
          <w:rFonts w:ascii="Times New Roman" w:hAnsi="Times New Roman" w:cs="Times New Roman"/>
          <w:sz w:val="28"/>
          <w:szCs w:val="28"/>
        </w:rPr>
        <w:t>отнесение</w:t>
      </w:r>
      <w:proofErr w:type="gramEnd"/>
      <w:r w:rsidRPr="00081624">
        <w:rPr>
          <w:rFonts w:ascii="Times New Roman" w:hAnsi="Times New Roman" w:cs="Times New Roman"/>
          <w:sz w:val="28"/>
          <w:szCs w:val="28"/>
        </w:rPr>
        <w:t xml:space="preserve"> изученных объектов к определенным группам (</w:t>
      </w:r>
      <w:proofErr w:type="spellStart"/>
      <w:r w:rsidRPr="0008162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81624">
        <w:rPr>
          <w:rFonts w:ascii="Times New Roman" w:hAnsi="Times New Roman" w:cs="Times New Roman"/>
          <w:sz w:val="28"/>
          <w:szCs w:val="28"/>
        </w:rPr>
        <w:t>-родовые понятия);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составление</w:t>
      </w:r>
      <w:proofErr w:type="gramEnd"/>
      <w:r w:rsidRPr="006D53D8">
        <w:rPr>
          <w:sz w:val="28"/>
          <w:szCs w:val="28"/>
        </w:rPr>
        <w:t xml:space="preserve"> повествовательного или описательного рассказа из 3-5 предложений об изученных объектах по предложенному плану;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в натуральном виде в естественных условиях;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соблюдение</w:t>
      </w:r>
      <w:proofErr w:type="gramEnd"/>
      <w:r w:rsidRPr="006D53D8">
        <w:rPr>
          <w:sz w:val="28"/>
          <w:szCs w:val="28"/>
        </w:rPr>
        <w:t xml:space="preserve"> элементарны</w:t>
      </w:r>
      <w:r>
        <w:rPr>
          <w:sz w:val="28"/>
          <w:szCs w:val="28"/>
        </w:rPr>
        <w:t>х санитарно-гигиенических норм.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B461DC" w:rsidRPr="00081624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81624">
        <w:rPr>
          <w:sz w:val="28"/>
          <w:szCs w:val="28"/>
        </w:rPr>
        <w:t>представления</w:t>
      </w:r>
      <w:proofErr w:type="gramEnd"/>
      <w:r w:rsidRPr="00081624">
        <w:rPr>
          <w:sz w:val="28"/>
          <w:szCs w:val="28"/>
        </w:rPr>
        <w:t xml:space="preserve"> о назначении объектов изучения; </w:t>
      </w:r>
    </w:p>
    <w:p w:rsidR="00B461DC" w:rsidRPr="00081624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81624">
        <w:rPr>
          <w:sz w:val="28"/>
          <w:szCs w:val="28"/>
        </w:rPr>
        <w:t>узнавание</w:t>
      </w:r>
      <w:proofErr w:type="gramEnd"/>
      <w:r w:rsidRPr="00081624">
        <w:rPr>
          <w:sz w:val="28"/>
          <w:szCs w:val="28"/>
        </w:rPr>
        <w:t xml:space="preserve"> и называние изученных объектов на иллюстрациях, фотографиях; </w:t>
      </w:r>
    </w:p>
    <w:p w:rsidR="00B461DC" w:rsidRDefault="00B461DC" w:rsidP="00B46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1624">
        <w:rPr>
          <w:rFonts w:ascii="Times New Roman" w:hAnsi="Times New Roman" w:cs="Times New Roman"/>
          <w:sz w:val="28"/>
          <w:szCs w:val="28"/>
        </w:rPr>
        <w:t>отнесение</w:t>
      </w:r>
      <w:proofErr w:type="gramEnd"/>
      <w:r w:rsidRPr="00081624">
        <w:rPr>
          <w:rFonts w:ascii="Times New Roman" w:hAnsi="Times New Roman" w:cs="Times New Roman"/>
          <w:sz w:val="28"/>
          <w:szCs w:val="28"/>
        </w:rPr>
        <w:t xml:space="preserve"> изученных объектов к определенным группам (</w:t>
      </w:r>
      <w:proofErr w:type="spellStart"/>
      <w:r w:rsidRPr="0008162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81624">
        <w:rPr>
          <w:rFonts w:ascii="Times New Roman" w:hAnsi="Times New Roman" w:cs="Times New Roman"/>
          <w:sz w:val="28"/>
          <w:szCs w:val="28"/>
        </w:rPr>
        <w:t>-родовые понятия);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об элементарных правилах безопасного поведения в природе и обществе;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основных правил личной гигиены и выполнение их в повседневной жизни;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ухаживание</w:t>
      </w:r>
      <w:proofErr w:type="gramEnd"/>
      <w:r w:rsidRPr="006D53D8">
        <w:rPr>
          <w:sz w:val="28"/>
          <w:szCs w:val="28"/>
        </w:rPr>
        <w:t xml:space="preserve"> за комнатными растениями; кормление зимующих птиц;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составление</w:t>
      </w:r>
      <w:proofErr w:type="gramEnd"/>
      <w:r w:rsidRPr="006D53D8">
        <w:rPr>
          <w:sz w:val="28"/>
          <w:szCs w:val="28"/>
        </w:rPr>
        <w:t xml:space="preserve"> повествовательного ил</w:t>
      </w:r>
      <w:r>
        <w:rPr>
          <w:sz w:val="28"/>
          <w:szCs w:val="28"/>
        </w:rPr>
        <w:t xml:space="preserve">и описательного рассказа из 3 </w:t>
      </w:r>
      <w:r w:rsidRPr="006D53D8">
        <w:rPr>
          <w:sz w:val="28"/>
          <w:szCs w:val="28"/>
        </w:rPr>
        <w:t xml:space="preserve">предложений об изученных объектах по предложенному плану; </w:t>
      </w:r>
    </w:p>
    <w:p w:rsidR="00B461DC" w:rsidRPr="00081624" w:rsidRDefault="00B461DC" w:rsidP="00B461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поведение в классе, в школе, на ули</w:t>
      </w:r>
      <w:r>
        <w:rPr>
          <w:rFonts w:ascii="Times New Roman" w:hAnsi="Times New Roman" w:cs="Times New Roman"/>
          <w:sz w:val="28"/>
          <w:szCs w:val="28"/>
        </w:rPr>
        <w:t xml:space="preserve">це в условиях </w:t>
      </w:r>
      <w:r w:rsidRPr="006D53D8">
        <w:rPr>
          <w:rFonts w:ascii="Times New Roman" w:hAnsi="Times New Roman" w:cs="Times New Roman"/>
          <w:sz w:val="28"/>
          <w:szCs w:val="28"/>
        </w:rPr>
        <w:t>смоделированной учителем ситуации.</w:t>
      </w:r>
    </w:p>
    <w:p w:rsidR="00B461DC" w:rsidRPr="009F2193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B461DC" w:rsidRPr="00081624" w:rsidRDefault="00B461DC" w:rsidP="00B461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081624">
        <w:rPr>
          <w:rFonts w:ascii="Times New Roman" w:hAnsi="Times New Roman" w:cs="Times New Roman"/>
          <w:sz w:val="28"/>
          <w:szCs w:val="28"/>
        </w:rPr>
        <w:t>отнесение</w:t>
      </w:r>
      <w:proofErr w:type="gramEnd"/>
      <w:r w:rsidRPr="00081624">
        <w:rPr>
          <w:rFonts w:ascii="Times New Roman" w:hAnsi="Times New Roman" w:cs="Times New Roman"/>
          <w:sz w:val="28"/>
          <w:szCs w:val="28"/>
        </w:rPr>
        <w:t xml:space="preserve"> изученных объектов к определенным группам (</w:t>
      </w:r>
      <w:proofErr w:type="spellStart"/>
      <w:r w:rsidRPr="0008162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81624">
        <w:rPr>
          <w:rFonts w:ascii="Times New Roman" w:hAnsi="Times New Roman" w:cs="Times New Roman"/>
          <w:sz w:val="28"/>
          <w:szCs w:val="28"/>
        </w:rPr>
        <w:t>-родовые понятия);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составление</w:t>
      </w:r>
      <w:proofErr w:type="gramEnd"/>
      <w:r w:rsidRPr="006D53D8">
        <w:rPr>
          <w:sz w:val="28"/>
          <w:szCs w:val="28"/>
        </w:rPr>
        <w:t xml:space="preserve"> повествовательного </w:t>
      </w:r>
      <w:r>
        <w:rPr>
          <w:sz w:val="28"/>
          <w:szCs w:val="28"/>
        </w:rPr>
        <w:t xml:space="preserve">или описательного рассказа из </w:t>
      </w:r>
      <w:r w:rsidRPr="006D53D8">
        <w:rPr>
          <w:sz w:val="28"/>
          <w:szCs w:val="28"/>
        </w:rPr>
        <w:t xml:space="preserve">5 предложений об изученных объектах по предложенному плану;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в натуральном виде в естественных условиях;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 </w:t>
      </w:r>
      <w:proofErr w:type="gramStart"/>
      <w:r w:rsidRPr="006D53D8">
        <w:rPr>
          <w:sz w:val="28"/>
          <w:szCs w:val="28"/>
        </w:rPr>
        <w:t>отнесение</w:t>
      </w:r>
      <w:proofErr w:type="gramEnd"/>
      <w:r w:rsidRPr="006D53D8">
        <w:rPr>
          <w:sz w:val="28"/>
          <w:szCs w:val="28"/>
        </w:rPr>
        <w:t xml:space="preserve"> изученных объектов к определенным группам с учетом различных оснований для классификации;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некоторых правила безопасного поведения в природе и обществе с учетом возрастных особенностей;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проявление</w:t>
      </w:r>
      <w:proofErr w:type="gramEnd"/>
      <w:r w:rsidRPr="006D53D8">
        <w:rPr>
          <w:sz w:val="28"/>
          <w:szCs w:val="28"/>
        </w:rPr>
        <w:t xml:space="preserve"> желания рассказать о предмете изучения или наблюдения, заинтересовавшем объекте;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проявление</w:t>
      </w:r>
      <w:proofErr w:type="gramEnd"/>
      <w:r w:rsidRPr="006D53D8">
        <w:rPr>
          <w:sz w:val="28"/>
          <w:szCs w:val="28"/>
        </w:rPr>
        <w:t xml:space="preserve">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соблюдение</w:t>
      </w:r>
      <w:proofErr w:type="gramEnd"/>
      <w:r w:rsidRPr="006D53D8">
        <w:rPr>
          <w:sz w:val="28"/>
          <w:szCs w:val="28"/>
        </w:rPr>
        <w:t xml:space="preserve"> элементарных санитарно-гигиенических норм;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выполнение</w:t>
      </w:r>
      <w:proofErr w:type="gramEnd"/>
      <w:r w:rsidRPr="006D53D8">
        <w:rPr>
          <w:sz w:val="28"/>
          <w:szCs w:val="28"/>
        </w:rPr>
        <w:t xml:space="preserve"> доступны</w:t>
      </w:r>
      <w:r>
        <w:rPr>
          <w:sz w:val="28"/>
          <w:szCs w:val="28"/>
        </w:rPr>
        <w:t>х природоохранительных действий.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B461DC" w:rsidRPr="00081624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81624">
        <w:rPr>
          <w:sz w:val="28"/>
          <w:szCs w:val="28"/>
        </w:rPr>
        <w:t>представления</w:t>
      </w:r>
      <w:proofErr w:type="gramEnd"/>
      <w:r w:rsidRPr="00081624">
        <w:rPr>
          <w:sz w:val="28"/>
          <w:szCs w:val="28"/>
        </w:rPr>
        <w:t xml:space="preserve"> о назначении объектов изучения; </w:t>
      </w:r>
    </w:p>
    <w:p w:rsidR="00B461DC" w:rsidRPr="00081624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081624">
        <w:rPr>
          <w:sz w:val="28"/>
          <w:szCs w:val="28"/>
        </w:rPr>
        <w:t>узнавание</w:t>
      </w:r>
      <w:proofErr w:type="gramEnd"/>
      <w:r w:rsidRPr="00081624">
        <w:rPr>
          <w:sz w:val="28"/>
          <w:szCs w:val="28"/>
        </w:rPr>
        <w:t xml:space="preserve"> и называние изученных объектов на иллюстрациях, фотографиях;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отнесение</w:t>
      </w:r>
      <w:proofErr w:type="gramEnd"/>
      <w:r w:rsidRPr="006D53D8">
        <w:rPr>
          <w:sz w:val="28"/>
          <w:szCs w:val="28"/>
        </w:rPr>
        <w:t xml:space="preserve"> изученных объектов к определенным группам (</w:t>
      </w:r>
      <w:proofErr w:type="spellStart"/>
      <w:r w:rsidRPr="006D53D8">
        <w:rPr>
          <w:sz w:val="28"/>
          <w:szCs w:val="28"/>
        </w:rPr>
        <w:t>видо</w:t>
      </w:r>
      <w:proofErr w:type="spellEnd"/>
      <w:r w:rsidRPr="006D53D8">
        <w:rPr>
          <w:sz w:val="28"/>
          <w:szCs w:val="28"/>
        </w:rPr>
        <w:t xml:space="preserve">-родовые понятия); называние сходных объектов, отнесенных к одной и той же изучаемой группе;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об элементарных правилах безопасного поведения в природе и обществе;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основных правил личной гигиены и выполнение их в повседневной жизни;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ухаживание</w:t>
      </w:r>
      <w:proofErr w:type="gramEnd"/>
      <w:r w:rsidRPr="006D53D8">
        <w:rPr>
          <w:sz w:val="28"/>
          <w:szCs w:val="28"/>
        </w:rPr>
        <w:t xml:space="preserve"> за комнатными растениями; кормление зимующих птиц;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составление</w:t>
      </w:r>
      <w:proofErr w:type="gramEnd"/>
      <w:r w:rsidRPr="006D53D8">
        <w:rPr>
          <w:sz w:val="28"/>
          <w:szCs w:val="28"/>
        </w:rPr>
        <w:t xml:space="preserve"> повествовательного ил</w:t>
      </w:r>
      <w:r>
        <w:rPr>
          <w:sz w:val="28"/>
          <w:szCs w:val="28"/>
        </w:rPr>
        <w:t xml:space="preserve">и описательного рассказа из 3 </w:t>
      </w:r>
      <w:r w:rsidRPr="006D53D8">
        <w:rPr>
          <w:sz w:val="28"/>
          <w:szCs w:val="28"/>
        </w:rPr>
        <w:t xml:space="preserve">предложений об изученных объектах по предложенному плану; </w:t>
      </w:r>
    </w:p>
    <w:p w:rsidR="00B461DC" w:rsidRDefault="00B461DC" w:rsidP="00B461D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взаимодействие с изученными объектами окружающего мира в учебных ситуациях; </w:t>
      </w:r>
    </w:p>
    <w:p w:rsidR="00B461DC" w:rsidRPr="006D53D8" w:rsidRDefault="00B461DC" w:rsidP="00B46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адекватно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поведение в классе, в школе, на улице в условиях реальной или смоделированной учителем ситуации.</w:t>
      </w:r>
    </w:p>
    <w:p w:rsidR="00B461DC" w:rsidRPr="009F2193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>Достаточный уровень:</w:t>
      </w:r>
    </w:p>
    <w:p w:rsidR="00B461DC" w:rsidRPr="00081624" w:rsidRDefault="00B461DC" w:rsidP="00B461DC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081624">
        <w:rPr>
          <w:rFonts w:ascii="Times New Roman" w:hAnsi="Times New Roman" w:cs="Times New Roman"/>
          <w:sz w:val="28"/>
          <w:szCs w:val="28"/>
        </w:rPr>
        <w:t>отнесение</w:t>
      </w:r>
      <w:proofErr w:type="gramEnd"/>
      <w:r w:rsidRPr="00081624">
        <w:rPr>
          <w:rFonts w:ascii="Times New Roman" w:hAnsi="Times New Roman" w:cs="Times New Roman"/>
          <w:sz w:val="28"/>
          <w:szCs w:val="28"/>
        </w:rPr>
        <w:t xml:space="preserve"> изученных объектов к определенным группам (</w:t>
      </w:r>
      <w:proofErr w:type="spellStart"/>
      <w:r w:rsidRPr="00081624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Pr="00081624">
        <w:rPr>
          <w:rFonts w:ascii="Times New Roman" w:hAnsi="Times New Roman" w:cs="Times New Roman"/>
          <w:sz w:val="28"/>
          <w:szCs w:val="28"/>
        </w:rPr>
        <w:t>-родовые понятия);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отличительных существенных признаков групп объектов;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в натуральном виде в естественных условиях;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r w:rsidRPr="006D53D8">
        <w:rPr>
          <w:sz w:val="28"/>
          <w:szCs w:val="28"/>
        </w:rPr>
        <w:t xml:space="preserve"> </w:t>
      </w:r>
      <w:proofErr w:type="gramStart"/>
      <w:r w:rsidRPr="006D53D8">
        <w:rPr>
          <w:sz w:val="28"/>
          <w:szCs w:val="28"/>
        </w:rPr>
        <w:t>отнесение</w:t>
      </w:r>
      <w:proofErr w:type="gramEnd"/>
      <w:r w:rsidRPr="006D53D8">
        <w:rPr>
          <w:sz w:val="28"/>
          <w:szCs w:val="28"/>
        </w:rPr>
        <w:t xml:space="preserve"> изученных объектов к определенным группам с учетом различных оснований для классификации;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некоторых правила безопасного поведения в природе и обществе с учетом возрастных особенностей;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готовность</w:t>
      </w:r>
      <w:proofErr w:type="gramEnd"/>
      <w:r w:rsidRPr="006D53D8">
        <w:rPr>
          <w:sz w:val="28"/>
          <w:szCs w:val="28"/>
        </w:rPr>
        <w:t xml:space="preserve">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проявление</w:t>
      </w:r>
      <w:proofErr w:type="gramEnd"/>
      <w:r w:rsidRPr="006D53D8">
        <w:rPr>
          <w:sz w:val="28"/>
          <w:szCs w:val="28"/>
        </w:rPr>
        <w:t xml:space="preserve">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соблюдение</w:t>
      </w:r>
      <w:proofErr w:type="gramEnd"/>
      <w:r w:rsidRPr="006D53D8">
        <w:rPr>
          <w:sz w:val="28"/>
          <w:szCs w:val="28"/>
        </w:rPr>
        <w:t xml:space="preserve"> элементарных санитарно-гигиенических норм;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выполнение</w:t>
      </w:r>
      <w:proofErr w:type="gramEnd"/>
      <w:r w:rsidRPr="006D53D8">
        <w:rPr>
          <w:sz w:val="28"/>
          <w:szCs w:val="28"/>
        </w:rPr>
        <w:t xml:space="preserve"> доступных природоохранительных действий; </w:t>
      </w:r>
    </w:p>
    <w:p w:rsidR="00B461DC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оценка</w:t>
      </w:r>
      <w:proofErr w:type="gramEnd"/>
      <w:r w:rsidRPr="006D53D8">
        <w:rPr>
          <w:sz w:val="28"/>
          <w:szCs w:val="28"/>
        </w:rPr>
        <w:t xml:space="preserve">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B461DC" w:rsidRPr="009F2193" w:rsidRDefault="00B461DC" w:rsidP="00B461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193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B461DC" w:rsidRPr="009F2193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19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Минимальный уровень: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 назначении объектов изучения;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на иллюстрациях, фотографиях;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отнесение</w:t>
      </w:r>
      <w:proofErr w:type="gramEnd"/>
      <w:r w:rsidRPr="006D53D8">
        <w:rPr>
          <w:sz w:val="28"/>
          <w:szCs w:val="28"/>
        </w:rPr>
        <w:t xml:space="preserve"> изученных объектов к определенным группам (</w:t>
      </w:r>
      <w:proofErr w:type="spellStart"/>
      <w:r w:rsidRPr="006D53D8">
        <w:rPr>
          <w:sz w:val="28"/>
          <w:szCs w:val="28"/>
        </w:rPr>
        <w:t>видо</w:t>
      </w:r>
      <w:proofErr w:type="spellEnd"/>
      <w:r w:rsidRPr="006D53D8">
        <w:rPr>
          <w:sz w:val="28"/>
          <w:szCs w:val="28"/>
        </w:rPr>
        <w:t xml:space="preserve">-родовые понятия); называние сходных объектов, отнесенных к одной и той же изучаемой группе;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об элементарных правилах безопасного поведения в природе и обществе;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требований к режиму дня школьника и понимание необходимости его выполнения;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основных правил личной гигиены и выполнение их в повседневной жизни;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ухаживание</w:t>
      </w:r>
      <w:proofErr w:type="gramEnd"/>
      <w:r w:rsidRPr="006D53D8">
        <w:rPr>
          <w:sz w:val="28"/>
          <w:szCs w:val="28"/>
        </w:rPr>
        <w:t xml:space="preserve"> за комнатными растениями; кормление зимующих птиц;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составление</w:t>
      </w:r>
      <w:proofErr w:type="gramEnd"/>
      <w:r w:rsidRPr="006D53D8">
        <w:rPr>
          <w:sz w:val="28"/>
          <w:szCs w:val="28"/>
        </w:rPr>
        <w:t xml:space="preserve"> повествовательного или описательного рассказа из 3-5 предложений об изученных объектах по предложенному плану; </w:t>
      </w:r>
    </w:p>
    <w:p w:rsidR="00B461DC" w:rsidRPr="006D53D8" w:rsidRDefault="00B461DC" w:rsidP="00B46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</w:t>
      </w:r>
    </w:p>
    <w:p w:rsidR="00B461DC" w:rsidRDefault="00B461DC" w:rsidP="00B46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представления</w:t>
      </w:r>
      <w:proofErr w:type="gramEnd"/>
      <w:r w:rsidRPr="006D53D8">
        <w:rPr>
          <w:sz w:val="28"/>
          <w:szCs w:val="28"/>
        </w:rPr>
        <w:t xml:space="preserve"> о взаимосвязях между изученными объектами, их месте в окружающем мире;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узнавание</w:t>
      </w:r>
      <w:proofErr w:type="gramEnd"/>
      <w:r w:rsidRPr="006D53D8">
        <w:rPr>
          <w:sz w:val="28"/>
          <w:szCs w:val="28"/>
        </w:rPr>
        <w:t xml:space="preserve"> и называние изученных объектов в натуральном виде в естественных условиях;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отнесение</w:t>
      </w:r>
      <w:proofErr w:type="gramEnd"/>
      <w:r w:rsidRPr="006D53D8">
        <w:rPr>
          <w:sz w:val="28"/>
          <w:szCs w:val="28"/>
        </w:rPr>
        <w:t xml:space="preserve"> изученных объектов к определенным группам с учетом различных оснований для классификации;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развернутая</w:t>
      </w:r>
      <w:proofErr w:type="gramEnd"/>
      <w:r w:rsidRPr="006D53D8">
        <w:rPr>
          <w:sz w:val="28"/>
          <w:szCs w:val="28"/>
        </w:rPr>
        <w:t xml:space="preserve"> характеристика своего отношения к изученным объектам;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отличительных существенных признаков групп объектов;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правил гигиены органов чувств;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знание</w:t>
      </w:r>
      <w:proofErr w:type="gramEnd"/>
      <w:r w:rsidRPr="006D53D8">
        <w:rPr>
          <w:sz w:val="28"/>
          <w:szCs w:val="28"/>
        </w:rPr>
        <w:t xml:space="preserve"> некоторых правила безопасного поведения в природе и обществе с учетом возрастных особенностей;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готовность</w:t>
      </w:r>
      <w:proofErr w:type="gramEnd"/>
      <w:r w:rsidRPr="006D53D8">
        <w:rPr>
          <w:sz w:val="28"/>
          <w:szCs w:val="28"/>
        </w:rPr>
        <w:t xml:space="preserve"> к использованию полученных знаний при решении учебных, учебно-бытовых и учебно-трудовых задач;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выполнение</w:t>
      </w:r>
      <w:proofErr w:type="gramEnd"/>
      <w:r w:rsidRPr="006D53D8">
        <w:rPr>
          <w:sz w:val="28"/>
          <w:szCs w:val="28"/>
        </w:rPr>
        <w:t xml:space="preserve">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проявление</w:t>
      </w:r>
      <w:proofErr w:type="gramEnd"/>
      <w:r w:rsidRPr="006D53D8">
        <w:rPr>
          <w:sz w:val="28"/>
          <w:szCs w:val="28"/>
        </w:rPr>
        <w:t xml:space="preserve"> активности в организации совместной деятельности и ситуативном общении с детьми; адекватное взаимодействие с объектами окружающего мира;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соблюдение</w:t>
      </w:r>
      <w:proofErr w:type="gramEnd"/>
      <w:r w:rsidRPr="006D53D8">
        <w:rPr>
          <w:sz w:val="28"/>
          <w:szCs w:val="28"/>
        </w:rPr>
        <w:t xml:space="preserve"> элементарных санитарно-гигиенических норм; </w:t>
      </w:r>
    </w:p>
    <w:p w:rsidR="00B461DC" w:rsidRPr="006D53D8" w:rsidRDefault="00B461DC" w:rsidP="00B461D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D53D8">
        <w:rPr>
          <w:sz w:val="28"/>
          <w:szCs w:val="28"/>
        </w:rPr>
        <w:t>выполнение</w:t>
      </w:r>
      <w:proofErr w:type="gramEnd"/>
      <w:r w:rsidRPr="006D53D8">
        <w:rPr>
          <w:sz w:val="28"/>
          <w:szCs w:val="28"/>
        </w:rPr>
        <w:t xml:space="preserve"> доступных природоохранительных действий; </w:t>
      </w:r>
    </w:p>
    <w:p w:rsidR="00B461DC" w:rsidRPr="006D53D8" w:rsidRDefault="00B461DC" w:rsidP="00B461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3D8">
        <w:rPr>
          <w:rFonts w:ascii="Times New Roman" w:hAnsi="Times New Roman" w:cs="Times New Roman"/>
          <w:sz w:val="28"/>
          <w:szCs w:val="28"/>
        </w:rPr>
        <w:t>готовность</w:t>
      </w:r>
      <w:proofErr w:type="gramEnd"/>
      <w:r w:rsidRPr="006D53D8">
        <w:rPr>
          <w:rFonts w:ascii="Times New Roman" w:hAnsi="Times New Roman" w:cs="Times New Roman"/>
          <w:sz w:val="28"/>
          <w:szCs w:val="28"/>
        </w:rPr>
        <w:t xml:space="preserve"> к использованию сформированных умений при решении учебных, учебно-бытовых и учебно-трудовых задач в объеме программы.</w:t>
      </w:r>
    </w:p>
    <w:p w:rsidR="00B461DC" w:rsidRPr="00B41075" w:rsidRDefault="00B461DC" w:rsidP="00B46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1DC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2)формирование</w:t>
      </w:r>
      <w:proofErr w:type="gramEnd"/>
      <w:r>
        <w:rPr>
          <w:sz w:val="28"/>
          <w:szCs w:val="28"/>
        </w:rPr>
        <w:t xml:space="preserve"> уважительного отношения к иному мнению, истории и культуре других народов;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3)развитие</w:t>
      </w:r>
      <w:proofErr w:type="gramEnd"/>
      <w:r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4)овладение</w:t>
      </w:r>
      <w:proofErr w:type="gramEnd"/>
      <w:r>
        <w:rPr>
          <w:sz w:val="28"/>
          <w:szCs w:val="28"/>
        </w:rPr>
        <w:t xml:space="preserve"> начальными навыками адаптации в динамично изменяющемся и развивающемся мире;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5)овладение</w:t>
      </w:r>
      <w:proofErr w:type="gramEnd"/>
      <w:r>
        <w:rPr>
          <w:sz w:val="28"/>
          <w:szCs w:val="28"/>
        </w:rPr>
        <w:t xml:space="preserve"> социально-бытовыми умениями, используемыми в повседневной жизни;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6)владение</w:t>
      </w:r>
      <w:proofErr w:type="gramEnd"/>
      <w:r>
        <w:rPr>
          <w:sz w:val="28"/>
          <w:szCs w:val="28"/>
        </w:rPr>
        <w:t xml:space="preserve"> навыками коммуникации и принятыми нормами социального взаимодействия;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7)способность</w:t>
      </w:r>
      <w:proofErr w:type="gramEnd"/>
      <w:r>
        <w:rPr>
          <w:sz w:val="28"/>
          <w:szCs w:val="28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B461DC" w:rsidRDefault="00B461DC" w:rsidP="00B46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F1">
        <w:rPr>
          <w:rFonts w:ascii="Times New Roman" w:hAnsi="Times New Roman" w:cs="Times New Roman"/>
          <w:sz w:val="28"/>
          <w:szCs w:val="28"/>
        </w:rPr>
        <w:t>8)принятие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9)развитие</w:t>
      </w:r>
      <w:proofErr w:type="gramEnd"/>
      <w:r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10)формирование</w:t>
      </w:r>
      <w:proofErr w:type="gramEnd"/>
      <w:r>
        <w:rPr>
          <w:sz w:val="28"/>
          <w:szCs w:val="28"/>
        </w:rPr>
        <w:t xml:space="preserve"> эстетических </w:t>
      </w:r>
      <w:proofErr w:type="spellStart"/>
      <w:r>
        <w:rPr>
          <w:sz w:val="28"/>
          <w:szCs w:val="28"/>
        </w:rPr>
        <w:t>потребностей,ценностей</w:t>
      </w:r>
      <w:proofErr w:type="spellEnd"/>
      <w:r>
        <w:rPr>
          <w:sz w:val="28"/>
          <w:szCs w:val="28"/>
        </w:rPr>
        <w:t xml:space="preserve"> и чувств; </w:t>
      </w:r>
    </w:p>
    <w:p w:rsidR="00B461DC" w:rsidRDefault="00B461DC" w:rsidP="00B461D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11)развитие</w:t>
      </w:r>
      <w:proofErr w:type="gramEnd"/>
      <w:r>
        <w:rPr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461DC" w:rsidRDefault="00B461DC" w:rsidP="00B461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F1">
        <w:rPr>
          <w:rFonts w:ascii="Times New Roman" w:hAnsi="Times New Roman" w:cs="Times New Roman"/>
          <w:sz w:val="28"/>
          <w:szCs w:val="28"/>
        </w:rPr>
        <w:t>12)формирование</w:t>
      </w:r>
      <w:proofErr w:type="gramEnd"/>
      <w:r w:rsidRPr="00CC35F1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B461DC" w:rsidRPr="00CC35F1" w:rsidRDefault="00B461DC" w:rsidP="00B461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:rsidR="00B461DC" w:rsidRPr="008B24B0" w:rsidRDefault="00B461DC" w:rsidP="00B46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DC" w:rsidRPr="00F76DA2" w:rsidRDefault="00B461DC" w:rsidP="00B461D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</w:t>
      </w:r>
      <w:proofErr w:type="spellEnd"/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планируемые</w:t>
      </w:r>
      <w:r w:rsidRPr="00B85738">
        <w:rPr>
          <w:rFonts w:ascii="Times New Roman" w:eastAsia="Calibri" w:hAnsi="Times New Roman" w:cs="Times New Roman"/>
          <w:sz w:val="28"/>
          <w:szCs w:val="28"/>
        </w:rPr>
        <w:t>личностные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1DC" w:rsidRPr="004A4A88" w:rsidRDefault="00B461DC" w:rsidP="00B461DC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B461DC" w:rsidRPr="004A4A88" w:rsidRDefault="00B461DC" w:rsidP="00B461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B461DC" w:rsidRDefault="00B461DC" w:rsidP="00B461D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учитель 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461DC" w:rsidRPr="004A4A88" w:rsidRDefault="00B461DC" w:rsidP="00B461D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анализа, накопительная оценка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B461DC" w:rsidRPr="004A4A88" w:rsidRDefault="00B461DC" w:rsidP="00B461DC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B461DC" w:rsidRPr="00C978E6" w:rsidRDefault="00B461DC" w:rsidP="00B461D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развития</w:t>
      </w:r>
      <w:proofErr w:type="gramEnd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B461DC" w:rsidRPr="00C978E6" w:rsidRDefault="00B461DC" w:rsidP="00B461DC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B461DC" w:rsidRPr="00C978E6" w:rsidRDefault="00B461DC" w:rsidP="00B46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61DC" w:rsidRPr="00C978E6" w:rsidRDefault="00B461DC" w:rsidP="00B461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B461DC" w:rsidRPr="00C978E6" w:rsidRDefault="00B461DC" w:rsidP="00B461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B461DC" w:rsidRPr="00C978E6" w:rsidRDefault="00B461DC" w:rsidP="00B461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B461DC" w:rsidRPr="00C978E6" w:rsidRDefault="00B461DC" w:rsidP="00B461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1DC" w:rsidRPr="008B24B0" w:rsidRDefault="00B461DC" w:rsidP="00B4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B461DC" w:rsidRPr="008B24B0" w:rsidRDefault="00B461DC" w:rsidP="00B4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невербальному)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обозначенного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возможного предметного результата по следующей шкале: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B461DC" w:rsidRPr="008B24B0" w:rsidRDefault="00B461DC" w:rsidP="00B461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усвоения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каждым обучающимся с УО по каждому показателю по следующей шкале: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B461DC" w:rsidRPr="00AF6E8E" w:rsidRDefault="00B461DC" w:rsidP="00B461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6E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выраженная динамика.</w:t>
      </w:r>
    </w:p>
    <w:p w:rsidR="00B461DC" w:rsidRDefault="00B461DC" w:rsidP="00B46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B461DC" w:rsidRPr="008B24B0" w:rsidRDefault="00B461DC" w:rsidP="00B461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3D85" w:rsidRDefault="003F3D85"/>
    <w:p w:rsidR="0040521B" w:rsidRDefault="0040521B"/>
    <w:p w:rsidR="0040521B" w:rsidRDefault="0040521B"/>
    <w:p w:rsidR="0040521B" w:rsidRDefault="0040521B"/>
    <w:p w:rsidR="0040521B" w:rsidRDefault="0040521B"/>
    <w:p w:rsidR="0040521B" w:rsidRDefault="0040521B"/>
    <w:p w:rsidR="0040521B" w:rsidRDefault="0040521B">
      <w:bookmarkStart w:id="0" w:name="_GoBack"/>
      <w:bookmarkEnd w:id="0"/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993"/>
        <w:gridCol w:w="5670"/>
        <w:gridCol w:w="992"/>
        <w:gridCol w:w="1128"/>
      </w:tblGrid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по теме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природе. Времена года.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года. Осенние месяцы. Календарь.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природа. Сравнения растений.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0521B" w:rsidTr="0040521B"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 Части растений.</w:t>
            </w:r>
          </w:p>
        </w:tc>
        <w:tc>
          <w:tcPr>
            <w:tcW w:w="992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</w:tcPr>
          <w:p w:rsidR="0040521B" w:rsidRPr="0040521B" w:rsidRDefault="0040521B" w:rsidP="004052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</w:tbl>
    <w:p w:rsidR="0040521B" w:rsidRDefault="0040521B"/>
    <w:sectPr w:rsidR="0040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E6"/>
    <w:rsid w:val="003F3D85"/>
    <w:rsid w:val="0040521B"/>
    <w:rsid w:val="00AB60E6"/>
    <w:rsid w:val="00B4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FDDBB-4A44-423E-A144-94A32C7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DC"/>
    <w:pPr>
      <w:ind w:left="720"/>
      <w:contextualSpacing/>
    </w:pPr>
  </w:style>
  <w:style w:type="paragraph" w:customStyle="1" w:styleId="Default">
    <w:name w:val="Default"/>
    <w:rsid w:val="00B46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61D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461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3683</Words>
  <Characters>20997</Characters>
  <Application>Microsoft Office Word</Application>
  <DocSecurity>0</DocSecurity>
  <Lines>174</Lines>
  <Paragraphs>49</Paragraphs>
  <ScaleCrop>false</ScaleCrop>
  <Company/>
  <LinksUpToDate>false</LinksUpToDate>
  <CharactersWithSpaces>24631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2021-10-01T02:02:00Z</dcterms:created>
  <dcterms:modified xsi:type="dcterms:W3CDTF">2021-10-01T02:13:00Z</dcterms:modified>
</cp:coreProperties>
</file>