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4E" w:rsidRPr="001562B5" w:rsidRDefault="00D4344E" w:rsidP="00D4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D4344E" w:rsidRPr="001562B5" w:rsidRDefault="00D4344E" w:rsidP="00D4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sz w:val="28"/>
          <w:szCs w:val="28"/>
        </w:rPr>
        <w:t>«Школа-интернат № 5»</w:t>
      </w:r>
    </w:p>
    <w:p w:rsidR="00D4344E" w:rsidRPr="001562B5" w:rsidRDefault="00D4344E" w:rsidP="00D4344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D4344E" w:rsidRPr="001562B5" w:rsidTr="00530429">
        <w:trPr>
          <w:tblCellSpacing w:w="0" w:type="dxa"/>
        </w:trPr>
        <w:tc>
          <w:tcPr>
            <w:tcW w:w="3545" w:type="dxa"/>
          </w:tcPr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РАССМОТРЕНО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 МО учителей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О.К. Бридня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_____</w:t>
            </w:r>
          </w:p>
          <w:p w:rsidR="00D4344E" w:rsidRPr="001562B5" w:rsidRDefault="00D4344E" w:rsidP="00F64ADD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F64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5" w:type="dxa"/>
          </w:tcPr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СОГЛАСОВАНО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по УВР _______ Е.Д. Харина</w:t>
            </w:r>
          </w:p>
          <w:p w:rsidR="00D4344E" w:rsidRPr="001562B5" w:rsidRDefault="00D4344E" w:rsidP="00F64ADD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F64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УТВЕРЖДАЮ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КГКОУ ШИ 5</w:t>
            </w:r>
          </w:p>
          <w:p w:rsidR="00D4344E" w:rsidRPr="001562B5" w:rsidRDefault="00D4344E" w:rsidP="00AC4E76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С. М. Налескина</w:t>
            </w:r>
          </w:p>
          <w:p w:rsidR="00D4344E" w:rsidRPr="001562B5" w:rsidRDefault="00D4344E" w:rsidP="00F64ADD">
            <w:pPr>
              <w:spacing w:after="0" w:line="240" w:lineRule="auto"/>
              <w:ind w:left="103" w:right="-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 202</w:t>
            </w:r>
            <w:r w:rsidR="00F64A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562B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4344E" w:rsidRPr="001562B5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D4344E" w:rsidRPr="001562B5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4E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4E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4E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4E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4E" w:rsidRPr="001562B5" w:rsidRDefault="00D4344E" w:rsidP="00D43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44E" w:rsidRPr="001562B5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D4344E" w:rsidRPr="001562B5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 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составлена на основе </w:t>
      </w:r>
    </w:p>
    <w:p w:rsidR="00D4344E" w:rsidRPr="001562B5" w:rsidRDefault="00D4344E" w:rsidP="00D43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адаптированной основной общеобразовательной программы</w:t>
      </w:r>
    </w:p>
    <w:p w:rsidR="00D4344E" w:rsidRPr="001562B5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обучающихся  (интеллектуальными нарушениями), </w:t>
      </w:r>
    </w:p>
    <w:p w:rsidR="00D4344E" w:rsidRPr="001562B5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согласно ФГОС УО </w:t>
      </w:r>
    </w:p>
    <w:p w:rsidR="00D4344E" w:rsidRPr="001562B5" w:rsidRDefault="00D4344E" w:rsidP="00D4344E">
      <w:pPr>
        <w:pStyle w:val="40"/>
        <w:shd w:val="clear" w:color="auto" w:fill="auto"/>
        <w:spacing w:before="0" w:line="240" w:lineRule="auto"/>
        <w:rPr>
          <w:b/>
          <w:sz w:val="32"/>
          <w:szCs w:val="28"/>
        </w:rPr>
      </w:pPr>
      <w:r w:rsidRPr="001562B5">
        <w:rPr>
          <w:b/>
          <w:sz w:val="32"/>
          <w:szCs w:val="28"/>
        </w:rPr>
        <w:t xml:space="preserve">за курс </w:t>
      </w:r>
      <w:r>
        <w:rPr>
          <w:b/>
          <w:sz w:val="32"/>
          <w:szCs w:val="28"/>
        </w:rPr>
        <w:t>6</w:t>
      </w:r>
      <w:r w:rsidRPr="001562B5">
        <w:rPr>
          <w:b/>
          <w:sz w:val="32"/>
          <w:szCs w:val="28"/>
        </w:rPr>
        <w:t xml:space="preserve"> класса</w:t>
      </w:r>
    </w:p>
    <w:p w:rsidR="00D4344E" w:rsidRPr="001562B5" w:rsidRDefault="00D4344E" w:rsidP="00D4344E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D4344E" w:rsidRPr="001562B5" w:rsidRDefault="00D4344E" w:rsidP="00D4344E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D4344E" w:rsidRPr="001562B5" w:rsidRDefault="00D4344E" w:rsidP="00D4344E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Составитель: 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 xml:space="preserve">учитель физической культуры 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высшей квалификационной категории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  <w:r w:rsidRPr="001562B5">
        <w:rPr>
          <w:sz w:val="28"/>
          <w:szCs w:val="28"/>
        </w:rPr>
        <w:t>Мардашева И.Н.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D4344E" w:rsidRDefault="00D4344E" w:rsidP="00D43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44E" w:rsidRPr="001562B5" w:rsidRDefault="00D4344E" w:rsidP="00D43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44E" w:rsidRPr="001562B5" w:rsidRDefault="00D4344E" w:rsidP="00D43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программы: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уровню подготовки обучающихся по предмету 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 – техническое обеспечение</w:t>
      </w:r>
    </w:p>
    <w:p w:rsidR="00D4344E" w:rsidRPr="001562B5" w:rsidRDefault="00D4344E" w:rsidP="00D4344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D4344E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44E" w:rsidRPr="001562B5" w:rsidRDefault="00D4344E" w:rsidP="00D434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:rsidR="00D4344E" w:rsidRPr="001562B5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Хабаровск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4344E" w:rsidRPr="001562B5" w:rsidRDefault="00D4344E" w:rsidP="00D43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F64AD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</w:t>
      </w:r>
    </w:p>
    <w:p w:rsidR="00D4344E" w:rsidRPr="001562B5" w:rsidRDefault="00D4344E" w:rsidP="00D4344E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lastRenderedPageBreak/>
        <w:t>1.Пояснительная записка</w:t>
      </w:r>
    </w:p>
    <w:p w:rsidR="00D4344E" w:rsidRPr="001562B5" w:rsidRDefault="00D4344E" w:rsidP="00D4344E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Нормативно-правовую базу разработки рабочей программы по учебному предмету </w:t>
      </w:r>
      <w:r w:rsidRPr="001562B5">
        <w:rPr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Pr="001562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составляет:</w:t>
      </w:r>
    </w:p>
    <w:p w:rsidR="00D4344E" w:rsidRPr="001562B5" w:rsidRDefault="00D4344E" w:rsidP="00D4344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D4344E" w:rsidRPr="001562B5" w:rsidRDefault="00D4344E" w:rsidP="00D4344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1562B5">
        <w:rPr>
          <w:rFonts w:ascii="Times New Roman" w:hAnsi="Times New Roman" w:cs="Times New Roman"/>
          <w:sz w:val="28"/>
          <w:szCs w:val="28"/>
        </w:rPr>
        <w:t xml:space="preserve">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приказ Минобрнауки России от 19.12.2014 N 1599;</w:t>
      </w:r>
    </w:p>
    <w:p w:rsidR="00D4344E" w:rsidRPr="001562B5" w:rsidRDefault="00D4344E" w:rsidP="00D4344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D4344E" w:rsidRPr="001562B5" w:rsidRDefault="00D4344E" w:rsidP="00D4344E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Устав КГКОУ ШИ 5 от 01.10.2015 №212</w:t>
      </w:r>
    </w:p>
    <w:p w:rsidR="00D4344E" w:rsidRPr="001562B5" w:rsidRDefault="00D4344E" w:rsidP="00D4344E">
      <w:pPr>
        <w:pStyle w:val="3"/>
        <w:shd w:val="clear" w:color="auto" w:fill="auto"/>
        <w:tabs>
          <w:tab w:val="left" w:pos="308"/>
        </w:tabs>
        <w:spacing w:before="0" w:line="240" w:lineRule="auto"/>
        <w:jc w:val="both"/>
        <w:rPr>
          <w:sz w:val="16"/>
          <w:szCs w:val="16"/>
        </w:rPr>
      </w:pPr>
    </w:p>
    <w:p w:rsidR="00D4344E" w:rsidRPr="00F11DBC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для обучающихся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F0234">
        <w:rPr>
          <w:rFonts w:ascii="Times New Roman" w:hAnsi="Times New Roman" w:cs="Times New Roman"/>
          <w:sz w:val="28"/>
          <w:szCs w:val="28"/>
        </w:rPr>
        <w:t>-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11DBC">
        <w:rPr>
          <w:rFonts w:ascii="Times New Roman" w:hAnsi="Times New Roman" w:cs="Times New Roman"/>
          <w:sz w:val="28"/>
          <w:szCs w:val="28"/>
        </w:rPr>
        <w:t>-х классов является логическим продолжением соответствующей учебной программы дополнительного первого (I</w:t>
      </w:r>
      <w:r w:rsidRPr="00F11D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11DBC">
        <w:rPr>
          <w:rFonts w:ascii="Times New Roman" w:hAnsi="Times New Roman" w:cs="Times New Roman"/>
          <w:sz w:val="28"/>
          <w:szCs w:val="28"/>
        </w:rPr>
        <w:t xml:space="preserve">) и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DBC">
        <w:rPr>
          <w:rFonts w:ascii="Times New Roman" w:hAnsi="Times New Roman" w:cs="Times New Roman"/>
          <w:sz w:val="28"/>
          <w:szCs w:val="28"/>
        </w:rPr>
        <w:t>—IV классов.</w:t>
      </w:r>
    </w:p>
    <w:p w:rsidR="00D4344E" w:rsidRPr="00F11DBC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1562B5">
        <w:rPr>
          <w:rFonts w:ascii="Times New Roman" w:hAnsi="Times New Roman" w:cs="Times New Roman"/>
          <w:b/>
          <w:sz w:val="28"/>
          <w:szCs w:val="28"/>
        </w:rPr>
        <w:t>цель</w:t>
      </w:r>
      <w:r w:rsidRPr="00F11DBC">
        <w:rPr>
          <w:rFonts w:ascii="Times New Roman" w:hAnsi="Times New Roman" w:cs="Times New Roman"/>
          <w:sz w:val="28"/>
          <w:szCs w:val="28"/>
        </w:rPr>
        <w:t xml:space="preserve"> изучения физической культуры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повышении уровня их психофизического развития, расширении индивидуальных двигательных возможностей, комплексной коррекции нарушений развития, социальной адаптации.</w:t>
      </w:r>
    </w:p>
    <w:p w:rsidR="00D4344E" w:rsidRPr="00F11DBC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sz w:val="28"/>
          <w:szCs w:val="28"/>
        </w:rPr>
        <w:t>Задачи,</w:t>
      </w:r>
      <w:r w:rsidRPr="00F11DBC">
        <w:rPr>
          <w:rFonts w:ascii="Times New Roman" w:hAnsi="Times New Roman" w:cs="Times New Roman"/>
          <w:sz w:val="28"/>
          <w:szCs w:val="28"/>
        </w:rPr>
        <w:t xml:space="preserve"> реализуемые в ходе уроков физической культуры:</w:t>
      </w:r>
    </w:p>
    <w:p w:rsidR="00D4344E" w:rsidRPr="00F11DBC" w:rsidRDefault="00D4344E" w:rsidP="00D4344E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воспитание интереса к физической культуре и спорту;</w:t>
      </w:r>
    </w:p>
    <w:p w:rsidR="00D4344E" w:rsidRPr="00F11DBC" w:rsidRDefault="00D4344E" w:rsidP="00D4344E">
      <w:pPr>
        <w:tabs>
          <w:tab w:val="left" w:pos="108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обучающихся;</w:t>
      </w:r>
    </w:p>
    <w:p w:rsidR="00D4344E" w:rsidRPr="00F11DBC" w:rsidRDefault="00D4344E" w:rsidP="00D4344E">
      <w:pPr>
        <w:tabs>
          <w:tab w:val="left" w:pos="108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</w:t>
      </w:r>
      <w:r w:rsidRPr="00F11DBC">
        <w:rPr>
          <w:rFonts w:ascii="Times New Roman" w:hAnsi="Times New Roman" w:cs="Times New Roman"/>
          <w:sz w:val="28"/>
          <w:szCs w:val="28"/>
        </w:rPr>
        <w:tab/>
        <w:t>коррекция недостатков познавательной сферы и психомоторного раз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вития; развитие и совершенствование волевой сферы; формирование социально приемлемых форм поведения, предупреждение проявлений деструктивного поведения (крик, агрессия, самоагрессия, стереотипии и др.) в процессе уроков и во внеучебной деятельности;</w:t>
      </w:r>
    </w:p>
    <w:p w:rsidR="00D4344E" w:rsidRPr="00F11DBC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— воспитание нравственных качеств и свойств личности; содействие военно-патриотической подготовке.</w:t>
      </w:r>
    </w:p>
    <w:p w:rsidR="00D4344E" w:rsidRPr="00E62D38" w:rsidRDefault="00D4344E" w:rsidP="00D4344E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D4344E" w:rsidRPr="001562B5" w:rsidRDefault="00D4344E" w:rsidP="00D4344E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2. Общая характеристика учебного предмета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Физическая культура в специальном (коррекционном) образовательном учреждение VIII вида является составной частью всей системы работы с обучающимися с нарушением интеллекта.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Разнородность состава учащихся начального звена по психическим, двигательным и физическим данным выдвигает ряд</w:t>
      </w:r>
      <w:r w:rsidRPr="001562B5">
        <w:rPr>
          <w:rStyle w:val="0pt"/>
          <w:sz w:val="28"/>
          <w:szCs w:val="28"/>
        </w:rPr>
        <w:t xml:space="preserve"> конкретных</w:t>
      </w:r>
      <w:r w:rsidRPr="001562B5">
        <w:rPr>
          <w:sz w:val="28"/>
          <w:szCs w:val="28"/>
        </w:rPr>
        <w:t xml:space="preserve"> задач физического воспитания: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коррекция и компенсация нарушений физического развития;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развитие двигательных возможностей в процессе обучения;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развитие у учащихся основных физических качеств, привитие устойчивого отношения к занятиям по физкультуре;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укрепление здоровья, содействие нормальному физическому</w:t>
      </w:r>
      <w:r w:rsidRPr="001562B5">
        <w:rPr>
          <w:rStyle w:val="0pt"/>
          <w:sz w:val="28"/>
          <w:szCs w:val="28"/>
        </w:rPr>
        <w:t xml:space="preserve"> развитию.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основе обучения физическим упражнениям должны просматриваться следующие принципы: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индивидуализация и дифференциация процесса обучения;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коррекционная направленность обучения;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оптимистическая перспектива;</w:t>
      </w:r>
    </w:p>
    <w:p w:rsidR="00D4344E" w:rsidRPr="001562B5" w:rsidRDefault="00D4344E" w:rsidP="00D4344E">
      <w:pPr>
        <w:pStyle w:val="3"/>
        <w:numPr>
          <w:ilvl w:val="0"/>
          <w:numId w:val="8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D4344E" w:rsidRPr="001562B5" w:rsidRDefault="00D4344E" w:rsidP="00D4344E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В программу включены следующие разделы: знания о физической культуре, физические упражнения, физическая нагрузка и её влияние на повышение частоты сердечных сокращений, коррекционно-развивающие упражнения, физическое совершенствование. </w:t>
      </w:r>
    </w:p>
    <w:p w:rsidR="00D4344E" w:rsidRPr="001562B5" w:rsidRDefault="00D4344E" w:rsidP="00D434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 основу разработки программы по предмету заложены дифференцированный и деятельностный подходы в обучении обучающихся с умственной отсталостью.</w:t>
      </w:r>
    </w:p>
    <w:p w:rsidR="00D4344E" w:rsidRPr="001562B5" w:rsidRDefault="00D4344E" w:rsidP="00D4344E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D4344E" w:rsidRPr="001562B5" w:rsidRDefault="00D4344E" w:rsidP="00D4344E">
      <w:pPr>
        <w:pStyle w:val="Default"/>
        <w:ind w:firstLine="426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При организации учебного процесса учитель руководствуется следующими дидактическими принципами: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1) обучение должно быть направлено на коррекцию недостатков в познавательной деятельности и формирование личностных качеств;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lastRenderedPageBreak/>
        <w:t>2) методы обучения и виды учебной деятельности на уроке должны быть разнообразны и должны включать в себя наглядность, иллюстративность. На уроке должен быть, дифференцирован раздаточный материл;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Для эффективности урока необходимо создать учительско - ученическую деятельность. Профессионализм учительской деятельности основан на следующих правилах: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формирование интереса только через деятельность самих обучающихся с умственной отсталостью;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совместимость словесности, наглядности, дидактики на уроке;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мотивация деятельности является решающим в успехе хорошего урока, и это задача учителя;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- перевод внешних мотивов во внутренние - это появление желания учиться.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На уроках физической культуры </w:t>
      </w:r>
      <w:r w:rsidRPr="001562B5">
        <w:rPr>
          <w:rFonts w:ascii="Times New Roman" w:hAnsi="Times New Roman" w:cs="Times New Roman"/>
          <w:sz w:val="28"/>
          <w:szCs w:val="28"/>
        </w:rPr>
        <w:t xml:space="preserve">для детей с нарушениями интеллекта 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>важно использовать разнообразные методы:</w:t>
      </w:r>
    </w:p>
    <w:p w:rsidR="00D4344E" w:rsidRPr="001562B5" w:rsidRDefault="00D4344E" w:rsidP="00D4344E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D4344E" w:rsidRPr="001562B5" w:rsidRDefault="00D4344E" w:rsidP="00D4344E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D4344E" w:rsidRPr="001562B5" w:rsidRDefault="00D4344E" w:rsidP="00D4344E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D4344E" w:rsidRPr="001562B5" w:rsidRDefault="00D4344E" w:rsidP="00D4344E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D4344E" w:rsidRPr="001562B5" w:rsidRDefault="00D4344E" w:rsidP="00D4344E">
      <w:pPr>
        <w:pStyle w:val="aa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2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D4344E" w:rsidRPr="001562B5" w:rsidRDefault="00D4344E" w:rsidP="00D4344E">
      <w:pPr>
        <w:pStyle w:val="af"/>
        <w:spacing w:before="0" w:beforeAutospacing="0" w:after="0" w:afterAutospacing="0"/>
        <w:ind w:firstLine="426"/>
      </w:pPr>
      <w:r w:rsidRPr="001562B5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D4344E" w:rsidRPr="001562B5" w:rsidRDefault="00D4344E" w:rsidP="00D4344E">
      <w:pPr>
        <w:pStyle w:val="af"/>
        <w:spacing w:before="0" w:beforeAutospacing="0" w:after="0" w:afterAutospacing="0"/>
        <w:ind w:firstLine="426"/>
      </w:pPr>
      <w:r w:rsidRPr="001562B5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D4344E" w:rsidRPr="00E62D38" w:rsidRDefault="00D4344E" w:rsidP="00D4344E">
      <w:pPr>
        <w:pStyle w:val="3"/>
        <w:shd w:val="clear" w:color="auto" w:fill="auto"/>
        <w:spacing w:before="0" w:line="240" w:lineRule="auto"/>
        <w:jc w:val="both"/>
        <w:rPr>
          <w:sz w:val="16"/>
          <w:szCs w:val="16"/>
        </w:rPr>
      </w:pP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1562B5">
        <w:rPr>
          <w:rStyle w:val="ad"/>
          <w:sz w:val="28"/>
          <w:szCs w:val="28"/>
        </w:rPr>
        <w:t>3. Описание места учебного предмета в учебном плане.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Учебный предмет «Физическая культура» входит в предметную область «Физическая культура»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  <w:r w:rsidRPr="001562B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tbl>
      <w:tblPr>
        <w:tblW w:w="964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0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D4344E" w:rsidRPr="001562B5" w:rsidTr="00AC4E76">
        <w:trPr>
          <w:trHeight w:val="98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 xml:space="preserve">Часов 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в нед.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III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IV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II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полуг.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Год</w:t>
            </w:r>
          </w:p>
        </w:tc>
      </w:tr>
      <w:tr w:rsidR="00D4344E" w:rsidRPr="001562B5" w:rsidTr="00AC4E76">
        <w:trPr>
          <w:trHeight w:val="989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Физическая</w:t>
            </w:r>
          </w:p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spacing w:after="0" w:line="240" w:lineRule="auto"/>
              <w:ind w:left="-10" w:right="-7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62B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44E" w:rsidRPr="001562B5" w:rsidRDefault="00D4344E" w:rsidP="00AC4E76">
            <w:pPr>
              <w:pStyle w:val="3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1562B5">
              <w:rPr>
                <w:sz w:val="28"/>
                <w:szCs w:val="28"/>
              </w:rPr>
              <w:t>105</w:t>
            </w:r>
          </w:p>
        </w:tc>
      </w:tr>
    </w:tbl>
    <w:p w:rsidR="00D4344E" w:rsidRPr="00E62D38" w:rsidRDefault="00D4344E" w:rsidP="00D4344E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  <w:bookmarkStart w:id="1" w:name="bookmark2"/>
    </w:p>
    <w:p w:rsidR="00D4344E" w:rsidRPr="001562B5" w:rsidRDefault="00D4344E" w:rsidP="00D4344E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4. Содержание учебного предмета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Содержание программы отражено в следующих разделах: «Гимнастика», «Легкая атлетика», «Лыжная и конькобежная подготовки», «Подвижные игры», «Спортивные игры». В каждом из разделов выделено два взаимосвязанных подраздела: «Теоретические сведения» и «Практический материал». Кроме этого,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культуры, которые имеют самостоятельное значение.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разделе «Гимнастика» (подраздел «Практический материал») кроме построений и перестроений представлены два основных вида физических упражнений: с предметами и без предметов, содержание которых по сравнению с младшими классами в основном остается без изменений, но при этом возрастает их сложность и увеличивается дозировка. К упражнениям с предметами добавляется опорный прыжок; упражнения со скакалками; гантелями и штангой; на преодоление сопротивления; упражнения для корпуса и ног; элементы акробатики.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 раздел «Легкая атлетика» включены традиционные виды: ходьба, бег, прыжки, метание, которые способствуют развитию физических качеств обучающихся (силы, ловкости, быстроты и т. д.).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Освоение раздела «Лыжная и конькобежная подготовка» направлена на дальнейшее совершенствование навыков владения лыжами и коньками, которые способствуют коррекции психомоторной сферы обучающихся. В тех регионах, где климатические условия не позволяют систематически заниматься лыжной и конькобежной подготовками, следует заменить их занятиями гимнастикой, легкой атлетикой, играми. Но в этом случае следует проводить уроки физкультуры не только в условиях спортивного зала, но и на свежем воздухе.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 xml:space="preserve">Особое место в системе уроков по физической культуре занимают разделы «Подвижные игры» и «Спортивные игры», которые не только способствуют укреплению здоровья обучающихся и развитию у них необходимых физических качеств, но и формируют навыки коллективного взаимодействия. Начиная с </w:t>
      </w:r>
      <w:r w:rsidRPr="00F11DB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11DBC">
        <w:rPr>
          <w:rFonts w:ascii="Times New Roman" w:hAnsi="Times New Roman" w:cs="Times New Roman"/>
          <w:sz w:val="28"/>
          <w:szCs w:val="28"/>
        </w:rPr>
        <w:t>-го класса, обучающиеся знакомятся с доступными видами спортивных игр: волейболом, баскетболом, настольным теннисом, хоккеем на полу (последнее может использоваться как дополнительный материал).</w:t>
      </w:r>
    </w:p>
    <w:p w:rsidR="00D4344E" w:rsidRPr="001562B5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2B5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Личная гигиена, солнечные и воздушные ванны. Значение физических упражнений в жизни человека.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игры. Роль физкультуры в подготовке к труду. Значение физической культуры в жизни человека. Самостраховка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Физическая культура и спорт в России. Специальные олимпийские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игры.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Здоровый образ жизни и занятия спортом после окончания школы.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" w:name="bookmark165"/>
      <w:r w:rsidRPr="00E62D38">
        <w:rPr>
          <w:rFonts w:ascii="Times New Roman" w:hAnsi="Times New Roman" w:cs="Times New Roman"/>
          <w:i/>
          <w:sz w:val="28"/>
          <w:szCs w:val="28"/>
        </w:rPr>
        <w:t>Гимнастика</w:t>
      </w:r>
      <w:bookmarkEnd w:id="2"/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bookmark166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3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Элементарные сведения о передвижениях по ориентирам.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поведения на занятиях по гимнастике. Значение утренней гимнастики.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bookmark16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4"/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Построения и перестроения.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без предметов</w:t>
      </w:r>
      <w:r w:rsidRPr="00F11DBC">
        <w:rPr>
          <w:rFonts w:ascii="Times New Roman" w:hAnsi="Times New Roman" w:cs="Times New Roman"/>
          <w:sz w:val="28"/>
          <w:szCs w:val="28"/>
        </w:rPr>
        <w:t xml:space="preserve"> (корригирующие и общеразвивающие упражнения):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упражнения на дыхание; для развития мышц кистей рук и пальцев; мышц шеи; расслабления мышц; укрепления голеностопных суставов и стоп;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DBC">
        <w:rPr>
          <w:rFonts w:ascii="Times New Roman" w:hAnsi="Times New Roman" w:cs="Times New Roman"/>
          <w:sz w:val="28"/>
          <w:szCs w:val="28"/>
        </w:rPr>
        <w:t>укрепления мышц туловища, рук и ног; для формирования и укрепления правильной осанки.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2D38">
        <w:rPr>
          <w:rFonts w:ascii="Times New Roman" w:hAnsi="Times New Roman" w:cs="Times New Roman"/>
          <w:sz w:val="28"/>
          <w:szCs w:val="28"/>
          <w:u w:val="single"/>
        </w:rPr>
        <w:t>Упражнения с предметами: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 гимнастическими палками; большими обручами; малыми мячами; большим мячом; набивными мячами; со скакалками; гантелями и штангой; лазанье и перелезание; упражнения на равновесие; опорный прыжок; упражнения для развития пространственно-временной дифференцировки и точности движений; упражнения на преодоление сопротивления; переноска грузов и передача предметов.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5" w:name="bookmark168"/>
      <w:r w:rsidRPr="00E62D38">
        <w:rPr>
          <w:rFonts w:ascii="Times New Roman" w:hAnsi="Times New Roman" w:cs="Times New Roman"/>
          <w:i/>
          <w:sz w:val="28"/>
          <w:szCs w:val="28"/>
        </w:rPr>
        <w:t>Легкая атлетика</w:t>
      </w:r>
      <w:bookmarkEnd w:id="5"/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bookmark169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6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Подготовка суставов и мышечно-сухожильного аппарата к предстоящей деятельности. Техника безопасности при прыжках в длину.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Фазы прыжка в высоту с разбега. Подготовка суставов и мышечно- сухожильного аппарата к предстоящей деятельности. Техника безопасности при выполнении прыжков в высоту.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Правила судейства по бегу, прыжкам, метанию; правила передачи эстафетной палочки в легкоатлетических эстафетах.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bookmark170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  <w:bookmarkEnd w:id="7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Ходьба.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Ходьба в разном темпе; с изменением направления; ускорением и замедлением; преодолением препятствий и т. п.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Бег.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Медленный бег с равномерной скоростью. Бег с варьированием скорости. Скоростной бег. Эстафетный бег. Бег с преодолением препятствий. Бег на короткие, средние и длинные дистанции. Кроссовый бег по слабопересеченной местности.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lastRenderedPageBreak/>
        <w:t>Прыжки.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Отработка выпрыгивания и спрыгивания с препятствий. Прыжки в длину (способами «оттолкнув ноги», «перешагивание»). Прыжки в высоту способом «перекат».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Метание.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Метание малого мяча на дальность. Метание мяча в вертикальную цель. Метание в движущую цель.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8" w:name="bookmark171"/>
      <w:r w:rsidRPr="00E62D38">
        <w:rPr>
          <w:rFonts w:ascii="Times New Roman" w:hAnsi="Times New Roman" w:cs="Times New Roman"/>
          <w:i/>
          <w:sz w:val="28"/>
          <w:szCs w:val="28"/>
        </w:rPr>
        <w:t>Лыжная и конькобежная подготовки</w:t>
      </w:r>
      <w:bookmarkEnd w:id="8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Лыжная подготовка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Сведения о применении лыж в быту. Занятия на лыжах как средство закаливания организма.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Прокладка учебной лыжни; санитарно-гигиенические требования к занятиям на лыжах. Виды лыжного спорта; сведения о технике лыжных ходов.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bookmark172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9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лыжника. Виды лыжных ходов (попеременный двухшажный; одновременный бесшажный; одновременный одношажный). Совершенство</w:t>
      </w:r>
      <w:r w:rsidRPr="00F11DBC">
        <w:rPr>
          <w:rFonts w:ascii="Times New Roman" w:hAnsi="Times New Roman" w:cs="Times New Roman"/>
          <w:sz w:val="28"/>
          <w:szCs w:val="28"/>
        </w:rPr>
        <w:softHyphen/>
        <w:t>вание разных видов подъемов и спусков. Повороты.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Конькобежная подготовка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bookmark173"/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bookmarkEnd w:id="10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Занятия на коньках как средство закаливания организма.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Практический материал. Стойка конькобежца. Бег по прямой. Бег по прямой и на поворотах. Вход в поворот. Свободное катание. Бег на время.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74"/>
      <w:r w:rsidRPr="00F11DBC">
        <w:rPr>
          <w:rFonts w:ascii="Times New Roman" w:hAnsi="Times New Roman" w:cs="Times New Roman"/>
          <w:sz w:val="28"/>
          <w:szCs w:val="28"/>
        </w:rPr>
        <w:t>Подвижные игры</w:t>
      </w:r>
      <w:bookmarkEnd w:id="11"/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bookmark175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2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Коррекционные игры;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Игры с элементами общеразвивающих упражнений: игры с бегом; прыжками; лазанием; метанием и ловлей мяча; построениями и перестроениями; бросанием, ловлей, метанием и др.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13" w:name="bookmark176"/>
      <w:r w:rsidRPr="00E62D38">
        <w:rPr>
          <w:rFonts w:ascii="Times New Roman" w:hAnsi="Times New Roman" w:cs="Times New Roman"/>
          <w:i/>
          <w:sz w:val="28"/>
          <w:szCs w:val="28"/>
        </w:rPr>
        <w:t>Спортивные игры</w:t>
      </w:r>
      <w:bookmarkEnd w:id="13"/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Баскетбол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игры в баскетбол, правила поведения учащихся при выполнении упражнений с мячом.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Влияние занятий баскетболом на организм учащихся.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bookmark177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4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Стойка баскетболиста. Передвижение в стойке вправо, влево, вперед, назад. Остановка по свистку. Передача мяча от груди с места и в движении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шагом. Ловля мяча двумя руками на месте на уровне груди. Ведение мяча на месте и в движении. Бросок мяча двумя руками в кольцо снизу и от груди с места. Прямая подача.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Подвижные игры на основе баскетбола. Эстафеты с ведением мяча.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Волейбол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  <w:r w:rsidRPr="00F11DBC">
        <w:rPr>
          <w:rFonts w:ascii="Times New Roman" w:hAnsi="Times New Roman" w:cs="Times New Roman"/>
          <w:sz w:val="28"/>
          <w:szCs w:val="28"/>
        </w:rPr>
        <w:t>. Общие сведения об игре в волейбол, простейшие правила игры, расстановка и перемещение игроков на площадке. Права и обязанности игроков, предупреждение травматизма при игре в волейбол.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bookmark178"/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bookmarkEnd w:id="15"/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lastRenderedPageBreak/>
        <w:t>Прием и передача мяча снизу и сверху. Отбивание мяча снизу двумя руками через сетку на месте и в движении. Верхняя прямая передача в прыжке. Верхняя прямая подача. Прыжки вверх с места и шага, прыжки у сетки. Многоскоки. Верхняя прямая передача мяча после перемещения вперед, вправо, влево.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11DBC">
        <w:rPr>
          <w:rFonts w:ascii="Times New Roman" w:hAnsi="Times New Roman" w:cs="Times New Roman"/>
          <w:sz w:val="28"/>
          <w:szCs w:val="28"/>
        </w:rPr>
        <w:t>Учебные игры на основе волейбола. Игры (эстафеты) с мячами.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Настольный теннис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Парные игры. Правила соревнований. Тактика парных игр.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Подача мяча слева и справа, удары слева, справа, прямые с вращением мяча. Одиночные игры.</w:t>
      </w:r>
    </w:p>
    <w:p w:rsidR="00D4344E" w:rsidRPr="00E62D38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2D38">
        <w:rPr>
          <w:rFonts w:ascii="Times New Roman" w:hAnsi="Times New Roman" w:cs="Times New Roman"/>
          <w:i/>
          <w:sz w:val="28"/>
          <w:szCs w:val="28"/>
        </w:rPr>
        <w:t>Хоккей на полу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Правила безопасной игры в хоккей на полу.</w:t>
      </w:r>
    </w:p>
    <w:p w:rsidR="00D4344E" w:rsidRPr="00F11DBC" w:rsidRDefault="00D4344E" w:rsidP="00D4344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2D38">
        <w:rPr>
          <w:rFonts w:ascii="Times New Roman" w:hAnsi="Times New Roman" w:cs="Times New Roman"/>
          <w:b/>
          <w:sz w:val="28"/>
          <w:szCs w:val="28"/>
        </w:rPr>
        <w:t>Практический материал.</w:t>
      </w:r>
      <w:r w:rsidRPr="00F11DBC">
        <w:rPr>
          <w:rFonts w:ascii="Times New Roman" w:hAnsi="Times New Roman" w:cs="Times New Roman"/>
          <w:sz w:val="28"/>
          <w:szCs w:val="28"/>
        </w:rPr>
        <w:t xml:space="preserve"> Передвижение по площадке в стойке хоккеиста влево, вправо, назад, вперед. Способы владения клюшкой, ведение шайбы. Учебные игры с учетом ранее изученных правил.</w:t>
      </w:r>
    </w:p>
    <w:p w:rsidR="00D4344E" w:rsidRPr="00E62D38" w:rsidRDefault="00D4344E" w:rsidP="00D4344E">
      <w:pPr>
        <w:pStyle w:val="10"/>
        <w:shd w:val="clear" w:color="auto" w:fill="auto"/>
        <w:spacing w:before="0" w:line="240" w:lineRule="auto"/>
        <w:rPr>
          <w:sz w:val="16"/>
          <w:szCs w:val="16"/>
        </w:rPr>
      </w:pPr>
    </w:p>
    <w:p w:rsidR="00D4344E" w:rsidRPr="001562B5" w:rsidRDefault="00D4344E" w:rsidP="00D4344E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1562B5">
        <w:rPr>
          <w:rStyle w:val="FontStyle14"/>
          <w:sz w:val="28"/>
          <w:szCs w:val="28"/>
        </w:rPr>
        <w:t>5. Требования к уровню подготовки обучающихся по предмету</w:t>
      </w:r>
    </w:p>
    <w:p w:rsidR="00D4344E" w:rsidRPr="001562B5" w:rsidRDefault="00D4344E" w:rsidP="00D4344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bookmarkStart w:id="16" w:name="bookmark3"/>
      <w:bookmarkEnd w:id="1"/>
      <w:r w:rsidRPr="001562B5">
        <w:rPr>
          <w:sz w:val="28"/>
          <w:szCs w:val="28"/>
        </w:rPr>
        <w:t xml:space="preserve">Освоение обучающимися </w:t>
      </w:r>
      <w:r w:rsidRPr="001562B5">
        <w:rPr>
          <w:rStyle w:val="FontStyle11"/>
          <w:sz w:val="28"/>
          <w:szCs w:val="28"/>
        </w:rPr>
        <w:t xml:space="preserve">программы учебного предмета «Физическая культура» </w:t>
      </w:r>
      <w:r w:rsidRPr="001562B5">
        <w:rPr>
          <w:sz w:val="28"/>
          <w:szCs w:val="28"/>
        </w:rPr>
        <w:t xml:space="preserve">предполагает достижение ими двух видов результатов: </w:t>
      </w:r>
      <w:r w:rsidRPr="001562B5">
        <w:rPr>
          <w:i/>
          <w:sz w:val="28"/>
          <w:szCs w:val="28"/>
        </w:rPr>
        <w:t>личностных и предметных</w:t>
      </w:r>
      <w:r w:rsidRPr="001562B5">
        <w:rPr>
          <w:sz w:val="28"/>
          <w:szCs w:val="28"/>
        </w:rPr>
        <w:t>.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относятся:</w:t>
      </w:r>
    </w:p>
    <w:p w:rsidR="00D4344E" w:rsidRPr="001562B5" w:rsidRDefault="00D4344E" w:rsidP="00D4344E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1)</w:t>
      </w:r>
      <w:r w:rsidRPr="001562B5">
        <w:rPr>
          <w:rFonts w:ascii="Times New Roman" w:hAnsi="Times New Roman" w:cs="Times New Roman"/>
          <w:sz w:val="28"/>
          <w:szCs w:val="28"/>
        </w:rPr>
        <w:tab/>
        <w:t>осознание себя как гражданина России; формирование чувства гордости за свою Родину;</w:t>
      </w:r>
    </w:p>
    <w:p w:rsidR="00D4344E" w:rsidRPr="001562B5" w:rsidRDefault="00D4344E" w:rsidP="00D4344E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2)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уважительного отношения к иному мнению, истории и культуре других народов;</w:t>
      </w:r>
    </w:p>
    <w:p w:rsidR="00D4344E" w:rsidRPr="001562B5" w:rsidRDefault="00D4344E" w:rsidP="00D4344E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3)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адекватных представлений о собственных возможностях, о насущно необходимом жизнеобеспечении;</w:t>
      </w:r>
    </w:p>
    <w:p w:rsidR="00D4344E" w:rsidRPr="001562B5" w:rsidRDefault="00D4344E" w:rsidP="00D4344E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4)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начальными навыками адаптации в динамично изменяющемся и развивающемся мире;</w:t>
      </w:r>
    </w:p>
    <w:p w:rsidR="00D4344E" w:rsidRPr="001562B5" w:rsidRDefault="00D4344E" w:rsidP="00D4344E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5)</w:t>
      </w:r>
      <w:r w:rsidRPr="001562B5">
        <w:rPr>
          <w:rFonts w:ascii="Times New Roman" w:hAnsi="Times New Roman" w:cs="Times New Roman"/>
          <w:sz w:val="28"/>
          <w:szCs w:val="28"/>
        </w:rPr>
        <w:tab/>
        <w:t>овладение социально-бытовыми навыками, используемыми в повседневной жизни;</w:t>
      </w:r>
    </w:p>
    <w:p w:rsidR="00D4344E" w:rsidRPr="001562B5" w:rsidRDefault="00D4344E" w:rsidP="00D4344E">
      <w:pPr>
        <w:tabs>
          <w:tab w:val="left" w:pos="32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6)</w:t>
      </w:r>
      <w:r w:rsidRPr="001562B5">
        <w:rPr>
          <w:rFonts w:ascii="Times New Roman" w:hAnsi="Times New Roman" w:cs="Times New Roman"/>
          <w:sz w:val="28"/>
          <w:szCs w:val="28"/>
        </w:rPr>
        <w:tab/>
        <w:t>владение навыками коммуникации и принятыми нормами социального взаимодействия;</w:t>
      </w:r>
    </w:p>
    <w:p w:rsidR="00D4344E" w:rsidRPr="001562B5" w:rsidRDefault="00D4344E" w:rsidP="00D4344E">
      <w:pPr>
        <w:tabs>
          <w:tab w:val="left" w:pos="32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7)</w:t>
      </w:r>
      <w:r w:rsidRPr="001562B5">
        <w:rPr>
          <w:rFonts w:ascii="Times New Roman" w:hAnsi="Times New Roman" w:cs="Times New Roman"/>
          <w:sz w:val="28"/>
          <w:szCs w:val="28"/>
        </w:rPr>
        <w:tab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D4344E" w:rsidRPr="001562B5" w:rsidRDefault="00D4344E" w:rsidP="00D4344E">
      <w:pPr>
        <w:tabs>
          <w:tab w:val="left" w:pos="31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8)</w:t>
      </w:r>
      <w:r w:rsidRPr="001562B5">
        <w:rPr>
          <w:rFonts w:ascii="Times New Roman" w:hAnsi="Times New Roman" w:cs="Times New Roman"/>
          <w:sz w:val="28"/>
          <w:szCs w:val="28"/>
        </w:rPr>
        <w:tab/>
        <w:t>принятие и освоение социальной роли обучающегося, проявление социально значимых мотивов учебной деятельности;</w:t>
      </w:r>
    </w:p>
    <w:p w:rsidR="00D4344E" w:rsidRPr="001562B5" w:rsidRDefault="00D4344E" w:rsidP="00D4344E">
      <w:pPr>
        <w:tabs>
          <w:tab w:val="left" w:pos="332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9)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навыков сотрудничества с взрослыми и сверстниками в разных социальных ситуациях;</w:t>
      </w:r>
    </w:p>
    <w:p w:rsidR="00D4344E" w:rsidRPr="001562B5" w:rsidRDefault="00D4344E" w:rsidP="00D4344E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10)</w:t>
      </w:r>
      <w:r w:rsidRPr="001562B5">
        <w:rPr>
          <w:rFonts w:ascii="Times New Roman" w:hAnsi="Times New Roman" w:cs="Times New Roman"/>
          <w:sz w:val="28"/>
          <w:szCs w:val="28"/>
        </w:rPr>
        <w:tab/>
        <w:t>воспитание эстетических потребностей, ценностей и чувств;</w:t>
      </w:r>
    </w:p>
    <w:p w:rsidR="00D4344E" w:rsidRPr="001562B5" w:rsidRDefault="00D4344E" w:rsidP="00D4344E">
      <w:pPr>
        <w:tabs>
          <w:tab w:val="left" w:pos="447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11)</w:t>
      </w:r>
      <w:r w:rsidRPr="001562B5">
        <w:rPr>
          <w:rFonts w:ascii="Times New Roman" w:hAnsi="Times New Roman" w:cs="Times New Roman"/>
          <w:sz w:val="28"/>
          <w:szCs w:val="28"/>
        </w:rPr>
        <w:tab/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D4344E" w:rsidRPr="001562B5" w:rsidRDefault="00D4344E" w:rsidP="00D4344E">
      <w:pPr>
        <w:tabs>
          <w:tab w:val="left" w:pos="466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12)</w:t>
      </w:r>
      <w:r w:rsidRPr="001562B5">
        <w:rPr>
          <w:rFonts w:ascii="Times New Roman" w:hAnsi="Times New Roman" w:cs="Times New Roman"/>
          <w:sz w:val="28"/>
          <w:szCs w:val="28"/>
        </w:rPr>
        <w:tab/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D4344E" w:rsidRPr="001562B5" w:rsidRDefault="00D4344E" w:rsidP="00D4344E">
      <w:pPr>
        <w:tabs>
          <w:tab w:val="left" w:pos="438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13)</w:t>
      </w:r>
      <w:r w:rsidRPr="001562B5">
        <w:rPr>
          <w:rFonts w:ascii="Times New Roman" w:hAnsi="Times New Roman" w:cs="Times New Roman"/>
          <w:sz w:val="28"/>
          <w:szCs w:val="28"/>
        </w:rPr>
        <w:tab/>
        <w:t>проявление готовности к самостоятельной жизни.</w:t>
      </w:r>
    </w:p>
    <w:bookmarkEnd w:id="16"/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1562B5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знания и умения, специфичные для данного предмета, готовность их применения. 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два уровня овладения предметными результатами: </w:t>
      </w:r>
      <w:r w:rsidRPr="001562B5">
        <w:rPr>
          <w:rFonts w:ascii="Times New Roman" w:eastAsia="Times New Roman" w:hAnsi="Times New Roman" w:cs="Times New Roman"/>
          <w:i/>
          <w:sz w:val="28"/>
          <w:szCs w:val="28"/>
        </w:rPr>
        <w:t>минимальный и достаточный</w:t>
      </w:r>
      <w:r w:rsidRPr="0015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Style w:val="11"/>
          <w:rFonts w:eastAsia="Arial Unicode MS"/>
          <w:sz w:val="28"/>
          <w:szCs w:val="28"/>
        </w:rPr>
      </w:pPr>
      <w:r w:rsidRPr="001562B5">
        <w:rPr>
          <w:rFonts w:ascii="Times New Roman" w:eastAsia="Times New Roman" w:hAnsi="Times New Roman" w:cs="Times New Roman"/>
          <w:sz w:val="28"/>
          <w:szCs w:val="28"/>
        </w:rPr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11"/>
          <w:sz w:val="28"/>
          <w:szCs w:val="28"/>
        </w:rPr>
        <w:t>Минимальный уровень: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 физической культуре как системе разнообразных форм занятий физическими упражнениями по укреплению здоровья;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понимание влияния физических упражнений на физическое развитие и развитие физических качеств человека;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 (под руководством учителя);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выбор (под руководством учителя) спортивной одежды и обуви в зависимости от погодных условий и времени года;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знания об основных физических качествах человека: сила, быстрота, выносливость, гибкость, координация;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демонстрация жизненно важных способов передвижения человека (ходьба, бег, прыжки, лазанье, ходьба на лыжах, плавание);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технических действий из базовых видов спорта, применение их в игровой и учебной деятельности;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из числа усвоенных (под руководством учителя);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со сверстниками в подвижных и спортивных играх; взаимодействие со сверстниками по правилам проведения подвижных игр и соревнований;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lastRenderedPageBreak/>
        <w:t>оказание посильной помощи сверстникам при выполнении учебных заданий;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применение спортивного инвентаря, тренажерных устройств на уроке физической культуры.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rStyle w:val="2"/>
          <w:sz w:val="28"/>
          <w:szCs w:val="28"/>
        </w:rPr>
        <w:t>Достаточный уровень: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представление о состоянии и организации физической культуры и спорта в России, в том числе о Паралимпийских играх и Специальной олимпиаде;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строевых действий в шеренге и колонне; знание видов лыжного спорта, демонстрация техники лыжных ходов; знание температурных норм для занятий;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и измерение индивидуальных показателей физического развития (длина и масса тела),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подача строевых команд, ведение подсчёта при выполнении общеразвивающих упражнений (под руководством учителя);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выполнение акробатических и гимнастических комбинаций на доступном техническом уровне;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доброжелательное и уважительное объяснение ошибок при выполнении заданий и предложение способов их устранения;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использование разметки спортивной площадки при выполнении физических упражнений;</w:t>
      </w:r>
    </w:p>
    <w:p w:rsidR="00D4344E" w:rsidRPr="001562B5" w:rsidRDefault="00D4344E" w:rsidP="00D4344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62B5">
        <w:rPr>
          <w:rFonts w:ascii="Times New Roman" w:hAnsi="Times New Roman" w:cs="Times New Roman"/>
          <w:sz w:val="28"/>
          <w:szCs w:val="28"/>
        </w:rPr>
        <w:t>пользование спортивным инвентарем и тренажерным оборудованием; правильная ориентировка в пространстве спортивного зала и на стадионе;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57"/>
        <w:jc w:val="both"/>
        <w:rPr>
          <w:rStyle w:val="FontStyle14"/>
          <w:b w:val="0"/>
          <w:bCs w:val="0"/>
          <w:sz w:val="28"/>
          <w:szCs w:val="28"/>
        </w:rPr>
      </w:pPr>
      <w:r w:rsidRPr="001562B5">
        <w:rPr>
          <w:sz w:val="28"/>
          <w:szCs w:val="28"/>
        </w:rPr>
        <w:t>правильное размещение спортивных снарядов при организации и проведении подвижных и спортивных игр.</w:t>
      </w:r>
    </w:p>
    <w:p w:rsidR="00D4344E" w:rsidRPr="001562B5" w:rsidRDefault="00D4344E" w:rsidP="00D4344E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1562B5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D4344E" w:rsidRPr="001562B5" w:rsidRDefault="00D4344E" w:rsidP="00D4344E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lastRenderedPageBreak/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1562B5">
        <w:rPr>
          <w:rStyle w:val="70pt"/>
          <w:sz w:val="28"/>
          <w:szCs w:val="28"/>
        </w:rPr>
        <w:t xml:space="preserve"> личностного развития</w:t>
      </w:r>
      <w:r w:rsidRPr="001562B5">
        <w:rPr>
          <w:spacing w:val="0"/>
          <w:sz w:val="28"/>
          <w:szCs w:val="28"/>
        </w:rPr>
        <w:t xml:space="preserve"> по следующей шкале:</w:t>
      </w:r>
    </w:p>
    <w:p w:rsidR="00D4344E" w:rsidRPr="001562B5" w:rsidRDefault="00D4344E" w:rsidP="00D4344E">
      <w:pPr>
        <w:pStyle w:val="70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rPr>
          <w:spacing w:val="0"/>
          <w:sz w:val="28"/>
          <w:szCs w:val="28"/>
        </w:rPr>
      </w:pPr>
      <w:r w:rsidRPr="001562B5">
        <w:rPr>
          <w:spacing w:val="0"/>
          <w:sz w:val="28"/>
          <w:szCs w:val="28"/>
        </w:rPr>
        <w:t>- не выполняет, помощь не принимает.</w:t>
      </w:r>
    </w:p>
    <w:p w:rsidR="00D4344E" w:rsidRPr="001562B5" w:rsidRDefault="00D4344E" w:rsidP="00D4344E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89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1562B5">
        <w:rPr>
          <w:rStyle w:val="0pt"/>
          <w:sz w:val="28"/>
          <w:szCs w:val="28"/>
        </w:rPr>
        <w:t>помощи.</w:t>
      </w:r>
    </w:p>
    <w:p w:rsidR="00D4344E" w:rsidRPr="001562B5" w:rsidRDefault="00D4344E" w:rsidP="00D4344E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908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D4344E" w:rsidRPr="001562B5" w:rsidRDefault="00D4344E" w:rsidP="00D4344E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D4344E" w:rsidRPr="001562B5" w:rsidRDefault="00D4344E" w:rsidP="00D4344E">
      <w:pPr>
        <w:pStyle w:val="3"/>
        <w:numPr>
          <w:ilvl w:val="0"/>
          <w:numId w:val="9"/>
        </w:numPr>
        <w:shd w:val="clear" w:color="auto" w:fill="auto"/>
        <w:tabs>
          <w:tab w:val="left" w:pos="284"/>
          <w:tab w:val="left" w:pos="999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D4344E" w:rsidRPr="001562B5" w:rsidRDefault="00D4344E" w:rsidP="00D4344E">
      <w:pPr>
        <w:pStyle w:val="3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D4344E" w:rsidRPr="001562B5" w:rsidRDefault="00D4344E" w:rsidP="00D4344E">
      <w:pPr>
        <w:pStyle w:val="3"/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:rsidR="00D4344E" w:rsidRPr="001562B5" w:rsidRDefault="00D4344E" w:rsidP="00D4344E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D4344E" w:rsidRPr="001562B5" w:rsidRDefault="00D4344E" w:rsidP="00D4344E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D4344E" w:rsidRPr="001562B5" w:rsidRDefault="00D4344E" w:rsidP="00D4344E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D4344E" w:rsidRPr="001562B5" w:rsidRDefault="00D4344E" w:rsidP="00D4344E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D4344E" w:rsidRPr="001562B5" w:rsidRDefault="00D4344E" w:rsidP="00D4344E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выраженная динамика.</w:t>
      </w:r>
    </w:p>
    <w:p w:rsidR="00D4344E" w:rsidRPr="001562B5" w:rsidRDefault="00D4344E" w:rsidP="00D4344E">
      <w:pPr>
        <w:pStyle w:val="3"/>
        <w:numPr>
          <w:ilvl w:val="1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</w:t>
      </w:r>
      <w:r w:rsidRPr="001562B5">
        <w:rPr>
          <w:rStyle w:val="ae"/>
          <w:sz w:val="28"/>
          <w:szCs w:val="28"/>
        </w:rPr>
        <w:t xml:space="preserve"> предметных результатов</w:t>
      </w:r>
      <w:r w:rsidRPr="001562B5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D4344E" w:rsidRPr="001562B5" w:rsidRDefault="00D4344E" w:rsidP="00D4344E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выполняет, помощь не принимает.</w:t>
      </w:r>
    </w:p>
    <w:p w:rsidR="00D4344E" w:rsidRPr="001562B5" w:rsidRDefault="00D4344E" w:rsidP="00D4344E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D4344E" w:rsidRPr="001562B5" w:rsidRDefault="00D4344E" w:rsidP="00D4344E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90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D4344E" w:rsidRPr="001562B5" w:rsidRDefault="00D4344E" w:rsidP="00D4344E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подражанию, показу, образцу.</w:t>
      </w:r>
    </w:p>
    <w:p w:rsidR="00D4344E" w:rsidRPr="001562B5" w:rsidRDefault="00D4344E" w:rsidP="00D4344E">
      <w:pPr>
        <w:pStyle w:val="3"/>
        <w:numPr>
          <w:ilvl w:val="2"/>
          <w:numId w:val="9"/>
        </w:numPr>
        <w:shd w:val="clear" w:color="auto" w:fill="auto"/>
        <w:tabs>
          <w:tab w:val="left" w:pos="426"/>
          <w:tab w:val="left" w:pos="100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словесной пооперациональной инструкции.</w:t>
      </w:r>
    </w:p>
    <w:p w:rsidR="00D4344E" w:rsidRPr="001562B5" w:rsidRDefault="00D4344E" w:rsidP="00D4344E">
      <w:pPr>
        <w:pStyle w:val="3"/>
        <w:numPr>
          <w:ilvl w:val="2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выполняет самостоятельно по вербальному заданию.</w:t>
      </w:r>
    </w:p>
    <w:p w:rsidR="00D4344E" w:rsidRPr="001562B5" w:rsidRDefault="00D4344E" w:rsidP="00D4344E">
      <w:pPr>
        <w:pStyle w:val="3"/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D4344E" w:rsidRPr="001562B5" w:rsidRDefault="00D4344E" w:rsidP="00D4344E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не воспроизводит при максимальном объеме помощи.</w:t>
      </w:r>
    </w:p>
    <w:p w:rsidR="00D4344E" w:rsidRPr="001562B5" w:rsidRDefault="00D4344E" w:rsidP="00D4344E">
      <w:pPr>
        <w:pStyle w:val="3"/>
        <w:numPr>
          <w:ilvl w:val="3"/>
          <w:numId w:val="9"/>
        </w:numPr>
        <w:shd w:val="clear" w:color="auto" w:fill="auto"/>
        <w:tabs>
          <w:tab w:val="left" w:pos="426"/>
          <w:tab w:val="left" w:pos="8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D4344E" w:rsidRPr="001562B5" w:rsidRDefault="00D4344E" w:rsidP="00D4344E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с незначительными ошибками.</w:t>
      </w:r>
    </w:p>
    <w:p w:rsidR="00D4344E" w:rsidRPr="001562B5" w:rsidRDefault="00D4344E" w:rsidP="00D4344E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подсказке с незначительными ошибками.</w:t>
      </w:r>
    </w:p>
    <w:p w:rsidR="00D4344E" w:rsidRPr="001562B5" w:rsidRDefault="00D4344E" w:rsidP="00D4344E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по наглядным опорам или подсказкам без ошибок.</w:t>
      </w:r>
    </w:p>
    <w:p w:rsidR="00D4344E" w:rsidRPr="001562B5" w:rsidRDefault="00D4344E" w:rsidP="00D4344E">
      <w:pPr>
        <w:pStyle w:val="3"/>
        <w:numPr>
          <w:ilvl w:val="3"/>
          <w:numId w:val="9"/>
        </w:numPr>
        <w:shd w:val="clear" w:color="auto" w:fill="auto"/>
        <w:tabs>
          <w:tab w:val="left" w:pos="426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воспроизводит самостоятельно без ошибок по вопросу.</w:t>
      </w:r>
    </w:p>
    <w:p w:rsidR="00D4344E" w:rsidRPr="001562B5" w:rsidRDefault="00D4344E" w:rsidP="00D4344E">
      <w:pPr>
        <w:pStyle w:val="3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1562B5">
        <w:rPr>
          <w:sz w:val="28"/>
          <w:szCs w:val="28"/>
        </w:rPr>
        <w:lastRenderedPageBreak/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D4344E" w:rsidRPr="001562B5" w:rsidRDefault="00D4344E" w:rsidP="00D4344E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отсутствие динамики или регресс.</w:t>
      </w:r>
    </w:p>
    <w:p w:rsidR="00D4344E" w:rsidRPr="001562B5" w:rsidRDefault="00D4344E" w:rsidP="00D4344E">
      <w:pPr>
        <w:pStyle w:val="3"/>
        <w:numPr>
          <w:ilvl w:val="4"/>
          <w:numId w:val="9"/>
        </w:numPr>
        <w:shd w:val="clear" w:color="auto" w:fill="auto"/>
        <w:tabs>
          <w:tab w:val="left" w:pos="284"/>
          <w:tab w:val="left" w:pos="743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динамика в освоении минимум одной операции, действия.</w:t>
      </w:r>
    </w:p>
    <w:p w:rsidR="00D4344E" w:rsidRPr="001562B5" w:rsidRDefault="00D4344E" w:rsidP="00D4344E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минимальная динамика.</w:t>
      </w:r>
    </w:p>
    <w:p w:rsidR="00D4344E" w:rsidRPr="001562B5" w:rsidRDefault="00D4344E" w:rsidP="00D4344E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средняя динамика.</w:t>
      </w:r>
    </w:p>
    <w:p w:rsidR="00D4344E" w:rsidRDefault="00D4344E" w:rsidP="00D4344E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 xml:space="preserve">- выраженная динамика. </w:t>
      </w:r>
    </w:p>
    <w:p w:rsidR="003B2765" w:rsidRPr="00D4344E" w:rsidRDefault="00D4344E" w:rsidP="003B2765">
      <w:pPr>
        <w:pStyle w:val="3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sz w:val="28"/>
          <w:szCs w:val="28"/>
        </w:rPr>
      </w:pPr>
      <w:r w:rsidRPr="001562B5">
        <w:rPr>
          <w:sz w:val="28"/>
          <w:szCs w:val="28"/>
        </w:rPr>
        <w:t>- полное освоение действия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843"/>
        <w:gridCol w:w="3119"/>
        <w:gridCol w:w="3118"/>
        <w:gridCol w:w="2835"/>
      </w:tblGrid>
      <w:tr w:rsidR="00AB63DA" w:rsidTr="00D4344E">
        <w:tc>
          <w:tcPr>
            <w:tcW w:w="1843" w:type="dxa"/>
            <w:tcBorders>
              <w:tl2br w:val="single" w:sz="4" w:space="0" w:color="auto"/>
            </w:tcBorders>
          </w:tcPr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     Уровень</w:t>
            </w:r>
          </w:p>
        </w:tc>
        <w:tc>
          <w:tcPr>
            <w:tcW w:w="3119" w:type="dxa"/>
          </w:tcPr>
          <w:p w:rsidR="00AB63DA" w:rsidRPr="00D4344E" w:rsidRDefault="00AB63DA" w:rsidP="009C0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AB63DA" w:rsidRPr="00D4344E" w:rsidRDefault="00AB63DA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  <w:tc>
          <w:tcPr>
            <w:tcW w:w="2835" w:type="dxa"/>
          </w:tcPr>
          <w:p w:rsidR="00AB63DA" w:rsidRPr="00D4344E" w:rsidRDefault="00AB63DA" w:rsidP="00A40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усвоения программного материала</w:t>
            </w:r>
          </w:p>
        </w:tc>
      </w:tr>
      <w:tr w:rsidR="00AB63DA" w:rsidTr="00D4344E">
        <w:tc>
          <w:tcPr>
            <w:tcW w:w="1843" w:type="dxa"/>
          </w:tcPr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B63DA" w:rsidRPr="00D4344E" w:rsidRDefault="002219C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Бег 60 м с низкого старта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CC1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CC1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2219CA" w:rsidRPr="00D4344E">
              <w:rPr>
                <w:rFonts w:ascii="Times New Roman" w:hAnsi="Times New Roman" w:cs="Times New Roman"/>
                <w:sz w:val="24"/>
                <w:szCs w:val="24"/>
              </w:rPr>
              <w:t>через скакалку в макс. темпе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E7C0B" w:rsidRPr="00D4344E" w:rsidRDefault="00BE7C0B" w:rsidP="00BE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  <w:p w:rsidR="00801C8C" w:rsidRPr="00D4344E" w:rsidRDefault="00BE7C0B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801C8C" w:rsidRPr="00D4344E" w:rsidRDefault="00801C8C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  <w:r w:rsidR="003B2765" w:rsidRPr="00D4344E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</w:p>
          <w:p w:rsidR="002C4528" w:rsidRPr="00D4344E" w:rsidRDefault="002C4528" w:rsidP="002C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5 - 1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C4528" w:rsidRPr="00D4344E" w:rsidRDefault="002C4528" w:rsidP="002C4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3B2765" w:rsidRPr="00D4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65" w:rsidRPr="00D434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0C6B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765" w:rsidRPr="00D434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4528" w:rsidRPr="00D4344E" w:rsidRDefault="002C4528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28" w:rsidRPr="00D4344E" w:rsidRDefault="003B2765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Кроссовый бег, мин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2765" w:rsidRPr="00D4344E" w:rsidRDefault="003B2765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B2765" w:rsidRPr="00D4344E" w:rsidRDefault="003B2765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мин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2765" w:rsidRPr="00D4344E" w:rsidRDefault="003B2765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B2765" w:rsidRPr="00D4344E" w:rsidRDefault="003B2765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д. без учета времени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м. без учета времени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7,20 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  <w:p w:rsidR="003B2765" w:rsidRPr="00D4344E" w:rsidRDefault="003B276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6,30 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– 6,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765" w:rsidRPr="00D4344E" w:rsidRDefault="007858B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  <w:p w:rsidR="007858B5" w:rsidRPr="00D4344E" w:rsidRDefault="007858B5" w:rsidP="0078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858B5" w:rsidRPr="00D4344E" w:rsidRDefault="007858B5" w:rsidP="003B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B2765" w:rsidRPr="00D4344E" w:rsidRDefault="007858B5" w:rsidP="007858B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7858B5" w:rsidRPr="00D4344E" w:rsidRDefault="007858B5" w:rsidP="0078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2765" w:rsidRPr="00D4344E" w:rsidRDefault="007858B5" w:rsidP="0080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м. 8,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CC1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63DA" w:rsidRPr="00D4344E" w:rsidRDefault="00AB63DA" w:rsidP="00BE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Бег 60 м с низкого старта, с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CC1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BB2F7E" w:rsidRPr="00D4344E">
              <w:rPr>
                <w:rFonts w:ascii="Times New Roman" w:hAnsi="Times New Roman" w:cs="Times New Roman"/>
                <w:sz w:val="24"/>
                <w:szCs w:val="24"/>
              </w:rPr>
              <w:t>12,0 - 12,5</w:t>
            </w:r>
            <w:r w:rsidR="00536CC1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в макс. темпе, с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виса, кол-во раз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д.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м.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0 - 1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на спине, руки за головой, кол-во раз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Кроссовый бег, мин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Передвижение на лыжах, мин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Бег на 2000м, мин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д. без учета времени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м. без учета времени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Бег на 1000 м, мин, с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C038D" w:rsidRPr="00D4344E" w:rsidRDefault="009C038D" w:rsidP="009C038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Челночный бег 3×10 м, с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6CC1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38D" w:rsidRPr="00D4344E" w:rsidRDefault="009C038D" w:rsidP="009C0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4D76" w:rsidRPr="00D43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63DA" w:rsidRPr="00D4344E" w:rsidRDefault="00AB63DA" w:rsidP="00221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4E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помощью учителя</w:t>
            </w:r>
          </w:p>
          <w:p w:rsidR="00AB63DA" w:rsidRPr="00D4344E" w:rsidRDefault="00AB63DA" w:rsidP="00A40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44E" w:rsidRPr="00E62D38" w:rsidRDefault="00D4344E" w:rsidP="00D4344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4344E" w:rsidRPr="00355BC5" w:rsidRDefault="00D4344E" w:rsidP="00D434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7C689A">
        <w:rPr>
          <w:rFonts w:ascii="Times New Roman" w:hAnsi="Times New Roman"/>
          <w:b/>
          <w:sz w:val="28"/>
          <w:szCs w:val="28"/>
        </w:rPr>
        <w:t>. Материально-техническое обеспечение учебного предмета</w:t>
      </w:r>
    </w:p>
    <w:p w:rsidR="00D4344E" w:rsidRPr="00D13545" w:rsidRDefault="00D4344E" w:rsidP="00D434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Cs w:val="28"/>
        </w:rPr>
      </w:pPr>
      <w:r w:rsidRPr="00D13545">
        <w:rPr>
          <w:rFonts w:ascii="Times New Roman" w:hAnsi="Times New Roman"/>
          <w:b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="-176" w:tblpY="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2409"/>
        <w:gridCol w:w="851"/>
        <w:gridCol w:w="1559"/>
      </w:tblGrid>
      <w:tr w:rsidR="00530429" w:rsidRPr="007C689A" w:rsidTr="00AC4E76">
        <w:tc>
          <w:tcPr>
            <w:tcW w:w="5070" w:type="dxa"/>
          </w:tcPr>
          <w:p w:rsidR="00530429" w:rsidRPr="00B219DF" w:rsidRDefault="00530429" w:rsidP="00530429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9D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409" w:type="dxa"/>
          </w:tcPr>
          <w:p w:rsidR="00530429" w:rsidRPr="00B219DF" w:rsidRDefault="00530429" w:rsidP="00530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Автор</w:t>
            </w:r>
          </w:p>
        </w:tc>
        <w:tc>
          <w:tcPr>
            <w:tcW w:w="851" w:type="dxa"/>
          </w:tcPr>
          <w:p w:rsidR="00530429" w:rsidRPr="00B219DF" w:rsidRDefault="00530429" w:rsidP="005304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530429" w:rsidRPr="00B219DF" w:rsidRDefault="00530429" w:rsidP="005304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9DF">
              <w:rPr>
                <w:rFonts w:ascii="Times New Roman" w:hAnsi="Times New Roman"/>
                <w:sz w:val="28"/>
                <w:szCs w:val="28"/>
              </w:rPr>
              <w:t>Количество учебников</w:t>
            </w:r>
          </w:p>
        </w:tc>
      </w:tr>
      <w:tr w:rsidR="00530429" w:rsidRPr="002C4E13" w:rsidTr="00AC4E76">
        <w:tc>
          <w:tcPr>
            <w:tcW w:w="5070" w:type="dxa"/>
          </w:tcPr>
          <w:p w:rsidR="00530429" w:rsidRPr="008B64CC" w:rsidRDefault="00530429" w:rsidP="0053042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Физическая культура. Учебник для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6-7</w:t>
            </w:r>
            <w:r w:rsidRPr="008B64C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класса образовательных </w:t>
            </w: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учреждений. </w:t>
            </w:r>
          </w:p>
          <w:p w:rsidR="00530429" w:rsidRPr="008B64CC" w:rsidRDefault="00530429" w:rsidP="005304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  <w:tc>
          <w:tcPr>
            <w:tcW w:w="2409" w:type="dxa"/>
          </w:tcPr>
          <w:p w:rsidR="00530429" w:rsidRPr="002C4E13" w:rsidRDefault="00530429" w:rsidP="005304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Матвеев А.П.  </w:t>
            </w:r>
          </w:p>
        </w:tc>
        <w:tc>
          <w:tcPr>
            <w:tcW w:w="851" w:type="dxa"/>
          </w:tcPr>
          <w:p w:rsidR="00530429" w:rsidRPr="002C4E13" w:rsidRDefault="00530429" w:rsidP="005304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4CC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  <w:tc>
          <w:tcPr>
            <w:tcW w:w="1559" w:type="dxa"/>
          </w:tcPr>
          <w:p w:rsidR="00530429" w:rsidRPr="002C4E13" w:rsidRDefault="00530429" w:rsidP="0053042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4344E" w:rsidRPr="00C77FB0" w:rsidRDefault="00D4344E" w:rsidP="00D4344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:rsidR="00D4344E" w:rsidRPr="00E62D38" w:rsidRDefault="00D4344E" w:rsidP="00D43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7C689A">
        <w:rPr>
          <w:rFonts w:ascii="Times New Roman" w:hAnsi="Times New Roman"/>
          <w:b/>
          <w:sz w:val="28"/>
          <w:szCs w:val="28"/>
        </w:rPr>
        <w:t>. Календарно-тематическ</w:t>
      </w:r>
      <w:r>
        <w:rPr>
          <w:rFonts w:ascii="Times New Roman" w:hAnsi="Times New Roman"/>
          <w:b/>
          <w:sz w:val="28"/>
          <w:szCs w:val="28"/>
        </w:rPr>
        <w:t>ое</w:t>
      </w:r>
      <w:r w:rsidRPr="007C689A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ирование</w:t>
      </w:r>
    </w:p>
    <w:p w:rsidR="00C841BC" w:rsidRPr="001A12D5" w:rsidRDefault="00C841BC" w:rsidP="00D4344E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C841BC" w:rsidSect="00D434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C841BC" w:rsidRP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3144"/>
        <w:gridCol w:w="2771"/>
      </w:tblGrid>
      <w:tr w:rsidR="00C841BC" w:rsidRPr="00AC308E" w:rsidTr="00571A66">
        <w:trPr>
          <w:jc w:val="center"/>
        </w:trPr>
        <w:tc>
          <w:tcPr>
            <w:tcW w:w="12015" w:type="dxa"/>
            <w:gridSpan w:val="4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C841BC" w:rsidRPr="00AC308E" w:rsidTr="00571A66">
        <w:trPr>
          <w:jc w:val="center"/>
        </w:trPr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1BC" w:rsidRPr="00AC308E" w:rsidTr="00571A66">
        <w:trPr>
          <w:jc w:val="center"/>
        </w:trPr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C841BC" w:rsidRPr="0014687A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1BC" w:rsidRPr="00015E8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C841BC" w:rsidRPr="0055403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C841BC" w:rsidRPr="00554032" w:rsidTr="00571A66">
        <w:trPr>
          <w:jc w:val="center"/>
        </w:trPr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C841BC" w:rsidRPr="00554032" w:rsidTr="00571A66">
        <w:trPr>
          <w:jc w:val="center"/>
        </w:trPr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41BC" w:rsidRPr="00015E82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C841BC" w:rsidRPr="00C841BC" w:rsidRDefault="00C841BC" w:rsidP="00C841B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Look w:val="04A0" w:firstRow="1" w:lastRow="0" w:firstColumn="1" w:lastColumn="0" w:noHBand="0" w:noVBand="1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C841BC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Look w:val="04A0" w:firstRow="1" w:lastRow="0" w:firstColumn="1" w:lastColumn="0" w:noHBand="0" w:noVBand="1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C841BC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C841BC" w:rsidRPr="002676A2" w:rsidRDefault="00C841BC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Look w:val="04A0" w:firstRow="1" w:lastRow="0" w:firstColumn="1" w:lastColumn="0" w:noHBand="0" w:noVBand="1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C841BC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C841BC" w:rsidRPr="00554032" w:rsidRDefault="00C841BC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C841BC" w:rsidRPr="00554032" w:rsidRDefault="00C841BC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C841BC" w:rsidRPr="00546B56" w:rsidRDefault="00C841BC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C841BC" w:rsidRPr="00546B56" w:rsidTr="00571A66">
        <w:trPr>
          <w:trHeight w:val="567"/>
          <w:jc w:val="center"/>
        </w:trPr>
        <w:tc>
          <w:tcPr>
            <w:tcW w:w="1537" w:type="dxa"/>
          </w:tcPr>
          <w:p w:rsidR="00C841BC" w:rsidRPr="002676A2" w:rsidRDefault="00C841BC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C841BC" w:rsidRPr="00546B56" w:rsidRDefault="00C841BC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  <w:sectPr w:rsidR="00C841BC" w:rsidSect="00C841B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C841BC" w:rsidRPr="003F1F7A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 класс</w:t>
      </w: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991"/>
        <w:gridCol w:w="6945"/>
        <w:gridCol w:w="885"/>
        <w:gridCol w:w="15"/>
        <w:gridCol w:w="803"/>
      </w:tblGrid>
      <w:tr w:rsidR="00C841BC" w:rsidTr="00C841BC">
        <w:trPr>
          <w:jc w:val="center"/>
        </w:trPr>
        <w:tc>
          <w:tcPr>
            <w:tcW w:w="959" w:type="dxa"/>
          </w:tcPr>
          <w:p w:rsidR="00C841BC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1" w:type="dxa"/>
          </w:tcPr>
          <w:p w:rsidR="00C841BC" w:rsidRDefault="00C841BC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841BC" w:rsidRPr="003F1F7A" w:rsidRDefault="00C841BC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5" w:type="dxa"/>
          </w:tcPr>
          <w:p w:rsidR="00C841BC" w:rsidRPr="003F1F7A" w:rsidRDefault="00C841BC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3" w:type="dxa"/>
            <w:gridSpan w:val="3"/>
          </w:tcPr>
          <w:p w:rsidR="00C841BC" w:rsidRPr="006D4DC5" w:rsidRDefault="00C841BC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885" w:type="dxa"/>
          </w:tcPr>
          <w:p w:rsidR="00530429" w:rsidRPr="004B0282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818" w:type="dxa"/>
            <w:gridSpan w:val="2"/>
          </w:tcPr>
          <w:p w:rsidR="00530429" w:rsidRPr="004B0282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6г</w:t>
            </w: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Pr="003F1F7A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две; размыкание на вытянутые руки на месте и в движении; размыкание вправо, влево, от середины приставными шагами на интервал руки в стороны; выполнение команд «Шире шаг!», «Короче шаг!», повороты кругом; ходьба по диагонали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Pr="003F1F7A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без предметов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упражнения на осанку;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тенке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вверх и вниз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; передвижение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гимнастической стенке влево - вправо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Pr="003F1F7A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(полное углубленное дыхание с различными движениями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; дозированное дыхание в ходьбе с движениями рук в различных направлениях)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530429" w:rsidRPr="003F1F7A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движения головы, конечностей туловища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Pr="003F1F7A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Общеразвивающие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с большими обручами;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скакалкой;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Pr="003F1F7A" w:rsidRDefault="00530429" w:rsidP="00571A66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стенке. 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 (элементы, связки)</w:t>
            </w:r>
          </w:p>
          <w:p w:rsidR="00530429" w:rsidRPr="00FC7DA8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>стойки на лопатках перекатом назад из упора присев;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>кувырок вперед, назад;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>«шпагат» с опорой руками 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trHeight w:val="385"/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смешанные висы и упоры.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носка 2-3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набивн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кг.;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гимнастическ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переноска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гимнастического козла)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(ходьба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под музыку;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с остановками;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носках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 xml:space="preserve">, шаг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подскоком, приставной шаг вперед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Pr="00460DD2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перелезание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по гимнастической стенке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разными способами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; лазание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предметом в руке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на правой, левой ноге; прыжки на одной ноге с продвижением вперед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Опорный прыжок.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900" w:type="dxa"/>
            <w:gridSpan w:val="2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" w:type="dxa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FC7DA8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скрестным шагом, с изменением разновидностей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выполнением движений рук на координацию.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с ускорением по диагонали.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FC7DA8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Медленный бег до 5мин.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 бег 60м.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Эстафетный бег (встречная эстафета)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FC7DA8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одной ноге, двух с поворотом направо, налево, с движением вперед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разбега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FC7DA8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вертикальную цель.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отскока от стены.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2 кг. с места.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малого мяча на дальность способом из-за головы через плечо с 4-6 шагов разбега.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4B0282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  <w:tc>
          <w:tcPr>
            <w:tcW w:w="900" w:type="dxa"/>
            <w:gridSpan w:val="2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03" w:type="dxa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Попеременный двухшажный ход.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по склону ступающим шагом.</w:t>
            </w:r>
          </w:p>
        </w:tc>
        <w:tc>
          <w:tcPr>
            <w:tcW w:w="900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Повороты переступанием в движении.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«лесенкой».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Торможение «плугом».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«Кто дальше».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«Пятнашки простые».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8895" w:type="dxa"/>
            <w:gridSpan w:val="3"/>
          </w:tcPr>
          <w:p w:rsidR="00530429" w:rsidRPr="004B0282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885" w:type="dxa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18" w:type="dxa"/>
            <w:gridSpan w:val="2"/>
          </w:tcPr>
          <w:p w:rsidR="00530429" w:rsidRPr="004B0282" w:rsidRDefault="00530429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Пионербол. Передача мяча сверху двумя руками над собой.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Подача, нижняя прямая.</w:t>
            </w:r>
          </w:p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«Мяч в воздухе».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Ловля мяча, розыгрыш мяча.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Правила игры. Стойки, перемещения.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Баскетбол. Правила поведения. </w:t>
            </w:r>
          </w:p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двумя руками от груди с места и в движении.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шагам. Ловля мяча двумя руками на месте на уровне груди.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одной рукой на месте и в движении.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Бросок мяча по корзине двумя руками снизу и от груди с места.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«Не давай мяча водящему», «Мяч ловцу», «Борьба за мяч».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с ведением мяча.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игровые упражнения «Что так притягивает», «Словесная карусель», «Что изменилось в строю», «Метатели».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общеразвивающих упражнений, лазанием, перелезанием, акробатикой, равновесием «Все на местах», «Запомни номер», «Выбери ведущего», «Запомни порядок».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«Охрана пробежек», «Вызов победителя», «По кочкам и линиям».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 «Дотянись», «Установи рекорд».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«Сильный бросок», «Попади в цель».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«Мяч над веревкой», «Вот так подача», «Не дай мяч соседу».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«Перестрелки», «Защита укреплений», «Мяч в центре».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0429" w:rsidTr="00530429">
        <w:trPr>
          <w:jc w:val="center"/>
        </w:trPr>
        <w:tc>
          <w:tcPr>
            <w:tcW w:w="959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530429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530429" w:rsidRDefault="00530429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игра. Б/б. В/б.</w:t>
            </w:r>
          </w:p>
        </w:tc>
        <w:tc>
          <w:tcPr>
            <w:tcW w:w="885" w:type="dxa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  <w:gridSpan w:val="2"/>
          </w:tcPr>
          <w:p w:rsidR="00530429" w:rsidRPr="003F1F7A" w:rsidRDefault="00530429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C841BC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C841BC" w:rsidRDefault="00C841BC" w:rsidP="00E6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41BC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68" w:rsidRDefault="00DE1D68" w:rsidP="00CD3108">
      <w:pPr>
        <w:spacing w:after="0" w:line="240" w:lineRule="auto"/>
      </w:pPr>
      <w:r>
        <w:separator/>
      </w:r>
    </w:p>
  </w:endnote>
  <w:endnote w:type="continuationSeparator" w:id="0">
    <w:p w:rsidR="00DE1D68" w:rsidRDefault="00DE1D6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68" w:rsidRDefault="00DE1D68" w:rsidP="00CD3108">
      <w:pPr>
        <w:spacing w:after="0" w:line="240" w:lineRule="auto"/>
      </w:pPr>
      <w:r>
        <w:separator/>
      </w:r>
    </w:p>
  </w:footnote>
  <w:footnote w:type="continuationSeparator" w:id="0">
    <w:p w:rsidR="00DE1D68" w:rsidRDefault="00DE1D6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14472"/>
    <w:multiLevelType w:val="multilevel"/>
    <w:tmpl w:val="F6BC29A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6F62F5C"/>
    <w:multiLevelType w:val="multilevel"/>
    <w:tmpl w:val="2820B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C4D40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3F3340"/>
    <w:rsid w:val="004002C9"/>
    <w:rsid w:val="00401EA6"/>
    <w:rsid w:val="00427547"/>
    <w:rsid w:val="00436069"/>
    <w:rsid w:val="00443D9D"/>
    <w:rsid w:val="00450106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429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470C5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E56"/>
    <w:rsid w:val="00853F08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07CA6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55AA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37869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552B5"/>
    <w:rsid w:val="00C560CF"/>
    <w:rsid w:val="00C806D3"/>
    <w:rsid w:val="00C841BC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4344E"/>
    <w:rsid w:val="00D50C1F"/>
    <w:rsid w:val="00D51995"/>
    <w:rsid w:val="00D534AB"/>
    <w:rsid w:val="00D53E9A"/>
    <w:rsid w:val="00D66AD3"/>
    <w:rsid w:val="00D71246"/>
    <w:rsid w:val="00D80C6B"/>
    <w:rsid w:val="00DA11F3"/>
    <w:rsid w:val="00DB4324"/>
    <w:rsid w:val="00DC2E93"/>
    <w:rsid w:val="00DC6811"/>
    <w:rsid w:val="00DD2992"/>
    <w:rsid w:val="00DD65F9"/>
    <w:rsid w:val="00DE1D68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64ADD"/>
    <w:rsid w:val="00F7020C"/>
    <w:rsid w:val="00F710B3"/>
    <w:rsid w:val="00F71358"/>
    <w:rsid w:val="00F749BC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62EBA-CEE9-466C-B51B-EDF20508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C841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C841BC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50">
    <w:name w:val="Основной текст (15) + Не курсив"/>
    <w:basedOn w:val="a0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C841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1pt">
    <w:name w:val="Основной текст (6) + Интервал 1 pt"/>
    <w:basedOn w:val="a0"/>
    <w:rsid w:val="00C84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C841BC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rsid w:val="00D43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3"/>
    <w:rsid w:val="00D43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4344E"/>
    <w:pPr>
      <w:shd w:val="clear" w:color="auto" w:fill="FFFFFF"/>
      <w:spacing w:before="156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c"/>
    <w:rsid w:val="00D4344E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c"/>
    <w:rsid w:val="00D4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D434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4344E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344E"/>
    <w:pPr>
      <w:shd w:val="clear" w:color="auto" w:fill="FFFFFF"/>
      <w:spacing w:before="240" w:after="0" w:line="370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4344E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ad">
    <w:name w:val="Основной текст + Полужирный"/>
    <w:basedOn w:val="ac"/>
    <w:rsid w:val="00D43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c"/>
    <w:rsid w:val="00D4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2">
    <w:name w:val="Основной текст2"/>
    <w:basedOn w:val="ac"/>
    <w:rsid w:val="00D43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70pt">
    <w:name w:val="Основной текст (7) + Полужирный;Курсив;Интервал 0 pt"/>
    <w:basedOn w:val="7"/>
    <w:rsid w:val="00D434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e">
    <w:name w:val="Основной текст + Полужирный;Курсив"/>
    <w:basedOn w:val="ac"/>
    <w:rsid w:val="00D434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Style3">
    <w:name w:val="Style3"/>
    <w:basedOn w:val="a"/>
    <w:uiPriority w:val="99"/>
    <w:rsid w:val="00D43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4344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D43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rsid w:val="00D434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D4344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434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6AB1-1D43-49F7-9264-CE1E7DD8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Ирина</cp:lastModifiedBy>
  <cp:revision>290</cp:revision>
  <cp:lastPrinted>2021-07-05T06:14:00Z</cp:lastPrinted>
  <dcterms:created xsi:type="dcterms:W3CDTF">2013-07-03T03:10:00Z</dcterms:created>
  <dcterms:modified xsi:type="dcterms:W3CDTF">2021-07-05T06:15:00Z</dcterms:modified>
</cp:coreProperties>
</file>