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CA" w:rsidRPr="00BC1C30" w:rsidRDefault="005A1ACA" w:rsidP="005A1ACA">
      <w:pPr>
        <w:spacing w:after="0"/>
        <w:ind w:right="-2"/>
        <w:jc w:val="center"/>
        <w:rPr>
          <w:sz w:val="28"/>
          <w:szCs w:val="28"/>
        </w:rPr>
      </w:pPr>
      <w:r w:rsidRPr="00BC1C30">
        <w:rPr>
          <w:rFonts w:ascii="Times New Roman" w:hAnsi="Times New Roman"/>
          <w:sz w:val="28"/>
          <w:szCs w:val="28"/>
        </w:rPr>
        <w:t>Краевое государственное казенное общеобразовательное</w:t>
      </w:r>
    </w:p>
    <w:p w:rsidR="005A1ACA" w:rsidRPr="00BC1C30" w:rsidRDefault="005A1ACA" w:rsidP="005A1ACA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BC1C30">
        <w:rPr>
          <w:rFonts w:ascii="Times New Roman" w:hAnsi="Times New Roman"/>
          <w:sz w:val="28"/>
          <w:szCs w:val="28"/>
        </w:rPr>
        <w:t xml:space="preserve">учреждение, реализующее адаптированные основные общеобразовательные программы </w:t>
      </w:r>
    </w:p>
    <w:p w:rsidR="005A1ACA" w:rsidRPr="00BC1C30" w:rsidRDefault="005A1ACA" w:rsidP="005A1ACA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BC1C30">
        <w:rPr>
          <w:rFonts w:ascii="Times New Roman" w:hAnsi="Times New Roman"/>
          <w:sz w:val="28"/>
          <w:szCs w:val="28"/>
        </w:rPr>
        <w:t>«Школа – интернат № 5»</w:t>
      </w:r>
    </w:p>
    <w:p w:rsidR="005A1ACA" w:rsidRPr="00BC1C30" w:rsidRDefault="005A1ACA" w:rsidP="005A1ACA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BC1C30">
        <w:rPr>
          <w:rFonts w:ascii="Times New Roman" w:hAnsi="Times New Roman"/>
          <w:sz w:val="28"/>
          <w:szCs w:val="28"/>
        </w:rPr>
        <w:t xml:space="preserve"> (КГКОУ ШИ 5)</w:t>
      </w:r>
    </w:p>
    <w:p w:rsidR="005A1ACA" w:rsidRDefault="005A1ACA" w:rsidP="00CB66B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ACA" w:rsidRDefault="005A1ACA" w:rsidP="00CB66B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ACA" w:rsidRDefault="005A1ACA" w:rsidP="00CB66B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ACA" w:rsidRDefault="005A1ACA" w:rsidP="00CB66B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ACA" w:rsidRDefault="005A1ACA" w:rsidP="005A1AC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ACA" w:rsidRPr="00BC1C30" w:rsidRDefault="00181FA7" w:rsidP="005A1ACA">
      <w:pPr>
        <w:spacing w:after="300" w:line="240" w:lineRule="auto"/>
        <w:jc w:val="center"/>
        <w:rPr>
          <w:rFonts w:ascii="Arial" w:eastAsiaTheme="majorEastAsia" w:hAnsi="Arial" w:cs="Arial"/>
          <w:kern w:val="24"/>
          <w:sz w:val="32"/>
          <w:szCs w:val="32"/>
        </w:rPr>
      </w:pPr>
      <w:r w:rsidRPr="00BC1C3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на тему:</w:t>
      </w:r>
      <w:r w:rsidR="005A1ACA" w:rsidRPr="00BC1C30">
        <w:rPr>
          <w:rFonts w:ascii="Arial" w:eastAsiaTheme="majorEastAsia" w:hAnsi="Arial" w:cs="Arial"/>
          <w:kern w:val="24"/>
          <w:sz w:val="32"/>
          <w:szCs w:val="32"/>
        </w:rPr>
        <w:t xml:space="preserve"> </w:t>
      </w:r>
    </w:p>
    <w:p w:rsidR="005A1ACA" w:rsidRDefault="00181FA7" w:rsidP="005A1ACA">
      <w:pPr>
        <w:spacing w:after="30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«Рекомендации родителям</w:t>
      </w:r>
      <w:r w:rsidR="005A1ACA" w:rsidRPr="005A1ACA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по организации дистанционного обучения для детей в период самоизоляции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».</w:t>
      </w:r>
    </w:p>
    <w:p w:rsidR="005A1ACA" w:rsidRDefault="005A1ACA" w:rsidP="005A1ACA">
      <w:pPr>
        <w:spacing w:after="30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5A1ACA" w:rsidRDefault="005A1ACA" w:rsidP="005A1ACA">
      <w:pPr>
        <w:spacing w:after="30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5A1ACA" w:rsidRDefault="005A1ACA" w:rsidP="005A1ACA">
      <w:pPr>
        <w:spacing w:after="30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5A1ACA" w:rsidRDefault="005A1ACA" w:rsidP="005A1ACA">
      <w:pPr>
        <w:spacing w:after="30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5A1ACA" w:rsidRDefault="005A1ACA" w:rsidP="005A1ACA">
      <w:pPr>
        <w:spacing w:after="30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5A1ACA" w:rsidRDefault="005A1ACA" w:rsidP="005A1ACA">
      <w:pPr>
        <w:spacing w:after="30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5A1ACA" w:rsidRDefault="005A1ACA" w:rsidP="005A1ACA">
      <w:pPr>
        <w:spacing w:after="30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Подготовил педагог-психолог:</w:t>
      </w:r>
    </w:p>
    <w:p w:rsidR="005A1ACA" w:rsidRPr="005A1ACA" w:rsidRDefault="005A1ACA" w:rsidP="005A1ACA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Афанасьев А.В.</w:t>
      </w:r>
    </w:p>
    <w:p w:rsidR="005A1ACA" w:rsidRDefault="005A1ACA" w:rsidP="00CB66B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ACA" w:rsidRDefault="005A1ACA" w:rsidP="00CB66B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ACA" w:rsidRDefault="005A1ACA" w:rsidP="00CB66B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ACA" w:rsidRDefault="005A1ACA" w:rsidP="00CB66B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ACA" w:rsidRPr="00BC1C30" w:rsidRDefault="005A1ACA" w:rsidP="005A1ACA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Хабаровск, 2020</w:t>
      </w:r>
    </w:p>
    <w:p w:rsidR="00CB66B5" w:rsidRPr="00CB66B5" w:rsidRDefault="00CB66B5" w:rsidP="0066285C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Дистанционное обучение стало неожиданностью не только для учителей, но и для родителей. Дети, которые большую часть дня проводили в школе, теперь постоянно дома. Родители вынуждены контролировать их обучение, работать удаленно, а в перерывах заниматься домашними делами. Как помочь родителям п</w:t>
      </w:r>
      <w:r w:rsidR="00EA7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ережить дистанционное обучение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</w:p>
    <w:p w:rsidR="00CB66B5" w:rsidRPr="00CB66B5" w:rsidRDefault="00A71F50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подготовил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список тем, которые нужно обязательно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учитывать родителям в организации дистанционного обучения в период самоизоляции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CB66B5" w:rsidRPr="00CB66B5" w:rsidRDefault="00CB66B5" w:rsidP="0066285C">
      <w:pPr>
        <w:spacing w:before="300" w:after="30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Технические вопросы</w:t>
      </w:r>
    </w:p>
    <w:p w:rsidR="00CB66B5" w:rsidRPr="00CB66B5" w:rsidRDefault="00CB66B5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переходе на дистанционное обучение дети могут растеряться, поэтому важно, чтобы родители были рядом и помогли. Чем лучше </w:t>
      </w:r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происходить обучение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</w:t>
      </w:r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бенка, тем меньше потребуется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</w:t>
      </w:r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взрослых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будущем.</w:t>
      </w:r>
    </w:p>
    <w:p w:rsidR="00CB66B5" w:rsidRPr="00CB66B5" w:rsidRDefault="001803CB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подробно проинформировал</w:t>
      </w:r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инструменты и сервисы будут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</w:t>
      </w:r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в период </w:t>
      </w:r>
      <w:proofErr w:type="spellStart"/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дистанта</w:t>
      </w:r>
      <w:proofErr w:type="spellEnd"/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полноценной учебы может хватить двух-трех инструментов. У каждого се</w:t>
      </w:r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рвиса есть подробная инструкция. Если платформа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 знакома, </w:t>
      </w:r>
      <w:r w:rsidR="00542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могут</w:t>
      </w:r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проконсультироваться с педагогом,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онлайн-собрание и</w:t>
      </w:r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подробнее изучить все возможности данной платформы</w:t>
      </w:r>
      <w:r w:rsidR="00542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Родители получили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о том, как именно будут проходить онлайн-занятия, и их тревожность сниз</w:t>
      </w:r>
      <w:r w:rsidR="00542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илась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66B5" w:rsidRPr="00CB66B5" w:rsidRDefault="00CB66B5" w:rsidP="0066285C">
      <w:pPr>
        <w:spacing w:before="300" w:after="30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Зоны ответственности</w:t>
      </w:r>
    </w:p>
    <w:p w:rsidR="00CB66B5" w:rsidRPr="00CB66B5" w:rsidRDefault="00CB66B5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Теперь, когда дети учатся дома, у родителей появилось больше возможностей участвовать в их образовании. </w:t>
      </w:r>
      <w:r w:rsidR="00180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порекомендовал разделить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зоны контро</w:t>
      </w:r>
      <w:r w:rsidR="00556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ля. На старте родители выступали в роли организатор</w:t>
      </w:r>
      <w:r w:rsidR="005B0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а: помога</w:t>
      </w:r>
      <w:r w:rsidR="00556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ребенку со</w:t>
      </w:r>
      <w:r w:rsidR="005B0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всеми средствами, устанавливали программы, настраивали интернет. Затем контролировали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дети н</w:t>
      </w:r>
      <w:r w:rsidR="005B0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пропускали занятия, и помогали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трудных ситуациях. Содержательную сторону обу</w:t>
      </w:r>
      <w:r w:rsidR="005B0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чения полностью контролировали</w:t>
      </w:r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CB66B5" w:rsidRPr="00CB66B5" w:rsidRDefault="00CB66B5" w:rsidP="0066285C">
      <w:pPr>
        <w:spacing w:before="300" w:after="30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Возрастные особенности детей</w:t>
      </w:r>
    </w:p>
    <w:p w:rsidR="00CB66B5" w:rsidRPr="00CB66B5" w:rsidRDefault="001803CB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я подробно объяснил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родителям, что на дистанционном обучении важно учитывать психолого-возрастные особенности ребенка. Для детей начальной школы нужно обеспечить двигательную активность и смену деятельности. </w:t>
      </w:r>
      <w:r w:rsidR="00A71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день дети </w:t>
      </w:r>
      <w:r w:rsidR="005B0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вставали между уроками и делали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зарядку. 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одителям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</w:t>
      </w:r>
      <w:r w:rsidR="005B0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рекомендовано</w:t>
      </w:r>
      <w:r w:rsidR="00960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режим дня для детей так, чтобы они как можно больше двигались и отдыхали от компьютера</w:t>
      </w:r>
      <w:r w:rsidR="00B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первой половине дня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66B5" w:rsidRPr="00CB66B5" w:rsidRDefault="00CB66B5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средней школы особенно остро ощу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щают нехватку общения, поэтому родители могут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уделять им больше внимания и дать возможность общаться с друзьями — например, по скайпу. </w:t>
      </w:r>
    </w:p>
    <w:p w:rsidR="0066285C" w:rsidRPr="00CB66B5" w:rsidRDefault="00061814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Старшие школьники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мотивированы к обучению. У них есть цели и планы, но вместе с тем появляю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страхи и неопределенности. В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моменты подросткам нужна поддержка. Будет правильно вместе составить план действий для разных ситуаций. В ситуации повышенной тревожности </w:t>
      </w:r>
      <w:r w:rsidR="00960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обращались 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психологу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телефону или посредством сети интернет (</w:t>
      </w:r>
      <w:proofErr w:type="spellStart"/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Whats</w:t>
      </w:r>
      <w:proofErr w:type="spellEnd"/>
      <w:r w:rsidR="005E7981" w:rsidRP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app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Skype</w:t>
      </w:r>
      <w:r w:rsidR="005E7981" w:rsidRP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др.)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66B5" w:rsidRPr="00CB66B5" w:rsidRDefault="00CB66B5" w:rsidP="0066285C">
      <w:pPr>
        <w:spacing w:before="300" w:after="30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Рабочее пространство</w:t>
      </w:r>
    </w:p>
    <w:p w:rsidR="00CB66B5" w:rsidRPr="00CB66B5" w:rsidRDefault="001803CB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Мною были описаны организационные моменты, связанные с подготовкой рабочего пространства ребенка. 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стоит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организовать для ребенка рабочее место. Хорошо, если это будет отдельный стол, чтобы ребенок мог записывать нужную информацию во время трансляции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устной инструкции из предложенных заданий в </w:t>
      </w:r>
      <w:proofErr w:type="spellStart"/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Whats</w:t>
      </w:r>
      <w:proofErr w:type="spellEnd"/>
      <w:r w:rsidR="005E7981" w:rsidRP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app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Рабочий стол должен находиться в хорошо освещенном месте.</w:t>
      </w:r>
    </w:p>
    <w:p w:rsidR="00CB66B5" w:rsidRPr="00CB66B5" w:rsidRDefault="00CB66B5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Рядом с ребенком не должно быть еды, чтобы 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отвлекался во время занятий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42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учитывать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ставить воду рядом с техникой опасно — есть риск ее опрокинуть. </w:t>
      </w:r>
    </w:p>
    <w:p w:rsidR="00CB66B5" w:rsidRDefault="00CB66B5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Если у ребенка нет отдельной комнаты, 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лучше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шуметь во время</w:t>
      </w:r>
      <w:r w:rsidR="0035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занятий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выключить телевизор и создать рабочую обстановку. </w:t>
      </w:r>
    </w:p>
    <w:p w:rsidR="0066285C" w:rsidRDefault="0066285C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Организации рабочего пространства для 2 варианта обучения для детей с РАС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ТМНр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даны следующие рекомендации родителям.</w:t>
      </w:r>
    </w:p>
    <w:p w:rsidR="0066285C" w:rsidRPr="0066285C" w:rsidRDefault="0066285C" w:rsidP="00662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поддержания организующей структуры уклада домашней жизни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часто, целесообразно </w:t>
      </w:r>
      <w:r w:rsidRPr="001A2093">
        <w:rPr>
          <w:rFonts w:ascii="Times New Roman" w:hAnsi="Times New Roman" w:cs="Times New Roman"/>
          <w:i/>
          <w:iCs/>
          <w:sz w:val="28"/>
          <w:szCs w:val="28"/>
        </w:rPr>
        <w:t>составление для ребенка его собственного визуального расписания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(распорядка дня)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технологии карточек ПЕКС</w:t>
      </w:r>
      <w:r w:rsidRPr="001A2093">
        <w:rPr>
          <w:rFonts w:ascii="Times New Roman" w:hAnsi="Times New Roman" w:cs="Times New Roman"/>
          <w:sz w:val="28"/>
          <w:szCs w:val="28"/>
        </w:rPr>
        <w:t xml:space="preserve">, которое может быть представлено как вербально, так и </w:t>
      </w:r>
      <w:proofErr w:type="spellStart"/>
      <w:r w:rsidRPr="001A209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вербально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A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пиктограмм или фотографий, обозначающих последовательность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его дневной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Лучше, ес</w:t>
      </w:r>
      <w:r>
        <w:rPr>
          <w:rFonts w:ascii="Times New Roman" w:hAnsi="Times New Roman" w:cs="Times New Roman"/>
          <w:sz w:val="28"/>
          <w:szCs w:val="28"/>
        </w:rPr>
        <w:t>ли распорядок дня составляется родителями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посильным участием самого ре</w:t>
      </w:r>
      <w:r>
        <w:rPr>
          <w:rFonts w:ascii="Times New Roman" w:hAnsi="Times New Roman" w:cs="Times New Roman"/>
          <w:sz w:val="28"/>
          <w:szCs w:val="28"/>
        </w:rPr>
        <w:t>бенка. В нем должны разумно, то есть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учетом его возможностей и интересов, чередоваться разные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1A2093">
        <w:rPr>
          <w:rFonts w:ascii="Times New Roman" w:hAnsi="Times New Roman" w:cs="Times New Roman"/>
          <w:sz w:val="28"/>
          <w:szCs w:val="28"/>
        </w:rPr>
        <w:t>активности: учебная и физ</w:t>
      </w:r>
      <w:r>
        <w:rPr>
          <w:rFonts w:ascii="Times New Roman" w:hAnsi="Times New Roman" w:cs="Times New Roman"/>
          <w:sz w:val="28"/>
          <w:szCs w:val="28"/>
        </w:rPr>
        <w:t>ическая, досуговая и творческая. Конечно, стоит предусмотреть и участие ребенка в домашних делах, и то, какие обязанности он выполняет самостоятельно, и в каких видах деятельности участвует совместно с близкими людьми. П</w:t>
      </w:r>
      <w:r w:rsidRPr="001A2093">
        <w:rPr>
          <w:rFonts w:ascii="Times New Roman" w:hAnsi="Times New Roman" w:cs="Times New Roman"/>
          <w:sz w:val="28"/>
          <w:szCs w:val="28"/>
        </w:rPr>
        <w:t xml:space="preserve">ри составлении распорядка следует избегать чрезмерной жесткости и стереотипности, оставляя и обсуждая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возможность внесения изменений в зависимости от происходящих событий. Последнее связано </w:t>
      </w:r>
      <w:r>
        <w:rPr>
          <w:rFonts w:ascii="Times New Roman" w:hAnsi="Times New Roman" w:cs="Times New Roman"/>
          <w:sz w:val="28"/>
          <w:szCs w:val="28"/>
        </w:rPr>
        <w:t>с тем, что дети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своему психологическому складу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склонны к стереотипному, не терпящему никаких изменений укладу жизни. Противоде</w:t>
      </w:r>
      <w:r>
        <w:rPr>
          <w:rFonts w:ascii="Times New Roman" w:hAnsi="Times New Roman" w:cs="Times New Roman"/>
          <w:sz w:val="28"/>
          <w:szCs w:val="28"/>
        </w:rPr>
        <w:t>йствовать этой тенденции может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внесение разнообразия в расп</w:t>
      </w:r>
      <w:r>
        <w:rPr>
          <w:rFonts w:ascii="Times New Roman" w:hAnsi="Times New Roman" w:cs="Times New Roman"/>
          <w:sz w:val="28"/>
          <w:szCs w:val="28"/>
        </w:rPr>
        <w:t>исание разных дней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недели, учет в нем забот семьи и значимых для нее событий. </w:t>
      </w:r>
      <w:bookmarkStart w:id="0" w:name="_GoBack"/>
      <w:bookmarkEnd w:id="0"/>
    </w:p>
    <w:p w:rsidR="00CB66B5" w:rsidRPr="00CB66B5" w:rsidRDefault="00CB66B5" w:rsidP="0066285C">
      <w:pPr>
        <w:spacing w:before="300" w:after="30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Правила работы за компьютером</w:t>
      </w:r>
    </w:p>
    <w:p w:rsidR="00CB66B5" w:rsidRPr="00CB66B5" w:rsidRDefault="00CB66B5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Дистанционное обучение неизбежно увеличивает время, проведенное с компьютером или планшетом. </w:t>
      </w:r>
      <w:r w:rsidR="00180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сокращать 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цифровые активности: игры, видео, </w:t>
      </w:r>
      <w:proofErr w:type="spellStart"/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соцсети</w:t>
      </w:r>
      <w:proofErr w:type="spellEnd"/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66B5" w:rsidRPr="00CB66B5" w:rsidRDefault="00CB66B5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Длительность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рекомендованных </w:t>
      </w:r>
      <w:proofErr w:type="spellStart"/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просвещения</w:t>
      </w:r>
      <w:proofErr w:type="spellEnd"/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— 15 минут в начальной школе, 20 минут в средней и 30 минут для 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старшеклассников. В перерывах дети должны вставать, делать небольшую зарядку и гимнастику для глаз. В это время полезно проветрить комнату. </w:t>
      </w:r>
    </w:p>
    <w:p w:rsidR="00CB66B5" w:rsidRPr="00CB66B5" w:rsidRDefault="00CB66B5" w:rsidP="0066285C">
      <w:pPr>
        <w:spacing w:before="300" w:after="30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Режим дня для детей</w:t>
      </w:r>
    </w:p>
    <w:p w:rsidR="00CB66B5" w:rsidRPr="00CB66B5" w:rsidRDefault="00CB66B5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есть много отвлекающих факторов, поэтому дети должны научиться организовать себя. Это сложно для детей любого возраста. </w:t>
      </w:r>
    </w:p>
    <w:p w:rsidR="00CB66B5" w:rsidRPr="00CB66B5" w:rsidRDefault="001803CB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было разъяснено, что н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ужно 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режим дня для детей и придерживаться его на протяжении нескольких недель. Нужно укладывать и будить ребенка в одно время, обязательно давать ему время на отдых и уединение. Важно помнить, что дисциплина вырабатывается поэтапно. Родителям стоит увеличить уровень контроля на начальном этапе и постепенно уменьшать его.</w:t>
      </w:r>
    </w:p>
    <w:p w:rsidR="00CB66B5" w:rsidRPr="00CB66B5" w:rsidRDefault="000D63BE" w:rsidP="0066285C">
      <w:pPr>
        <w:spacing w:before="300" w:after="30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Форма</w:t>
      </w:r>
      <w:r w:rsidR="00CB66B5" w:rsidRPr="00CB6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работы</w:t>
      </w:r>
    </w:p>
    <w:p w:rsidR="00CB66B5" w:rsidRPr="00CB66B5" w:rsidRDefault="00D70DA8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истанционное обучение — такое же обучение, только в другом формате. Не нужно думать, что ребенок ничего не делает, раз сидит за компьютером. </w:t>
      </w:r>
    </w:p>
    <w:p w:rsidR="00CB66B5" w:rsidRPr="00CB66B5" w:rsidRDefault="001803CB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напомнил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ребенку нужно время для адаптации к новому формату. 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время не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проявлять излишнюю строгость по отношению к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неудачам и ситуации неуспеха ребенка. Сейчас главная задача детей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перестроиться на новый лад и разобратьс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техническими особенностями выполнения предложенных заданий.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B66B5" w:rsidRPr="00CB66B5" w:rsidRDefault="00CB66B5" w:rsidP="0066285C">
      <w:pPr>
        <w:spacing w:before="300" w:after="30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Обратная связь</w:t>
      </w:r>
    </w:p>
    <w:p w:rsidR="00CB66B5" w:rsidRPr="00CB66B5" w:rsidRDefault="00CB66B5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Понятная схема взаимодействия — отличный способ снизить тревожность. 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и учителям</w:t>
      </w:r>
      <w:r w:rsidR="00542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</w:t>
      </w:r>
      <w:r w:rsidR="00180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рекомендации, что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 видеоконференции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в неделю-две. Делиться тем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проходит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обучение, какие есть трудности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D6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ранжировать те вопросы, которые часто возникают в ходе дистанционног</w:t>
      </w:r>
      <w:r w:rsidR="00542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обучения. Также, 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сортировать ч</w:t>
      </w:r>
      <w:r w:rsidR="00542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асто встречающиеся вопросы и 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консультироваться с педагогами.</w:t>
      </w:r>
    </w:p>
    <w:p w:rsidR="00CB66B5" w:rsidRPr="00CB66B5" w:rsidRDefault="00CB66B5" w:rsidP="0066285C">
      <w:pPr>
        <w:spacing w:before="300" w:after="30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9. Отказ от дистанционного обучения</w:t>
      </w:r>
    </w:p>
    <w:p w:rsidR="00CB66B5" w:rsidRPr="00CB66B5" w:rsidRDefault="001803CB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переходе на дистанционное обучение, я столкнулся с недовольством и нежеланием родителей обучаться в данном формате. 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родители могут не захотеть подключать ребенка к онлайн-обучению. 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 можно 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написать заявление на отказ от дистанционного обучения и отправить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 в образовательное учреждение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Оригинал </w:t>
      </w:r>
      <w:r w:rsidR="00D70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 будет отдать</w:t>
      </w:r>
      <w:r w:rsidR="0035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будет подходящее время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заявлении нужно указать, что всю ответственность за прохождение программы родитель берет на себя. Администрация оценит процент отказов от дистанционного обучения и продумает стратегии работы. Например, высылать ученикам домашнее задание и материалы для чтения.</w:t>
      </w:r>
    </w:p>
    <w:p w:rsidR="00CB66B5" w:rsidRPr="00CB66B5" w:rsidRDefault="00CB66B5" w:rsidP="0066285C">
      <w:pPr>
        <w:spacing w:before="300" w:after="30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Правила общения и переписки</w:t>
      </w:r>
    </w:p>
    <w:p w:rsidR="00CB66B5" w:rsidRPr="00CB66B5" w:rsidRDefault="00CB66B5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</w:t>
      </w:r>
      <w:r w:rsidR="00E16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избежать напряжения между учителями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родителями, </w:t>
      </w:r>
      <w:r w:rsidR="00180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установили 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общения.</w:t>
      </w:r>
      <w:r w:rsidR="00180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помнить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переписки </w:t>
      </w:r>
      <w:r w:rsidR="00E16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чатах — это часть ежедневной составляющей дистанционного обучения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B66B5" w:rsidRPr="00CB66B5" w:rsidRDefault="00E16E28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Напомню о том, что родители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оказались в ситуации тревоги и стресса. Если вдруг </w:t>
      </w:r>
      <w:r w:rsidR="005D2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переписке выразился некорректно, не</w:t>
      </w:r>
      <w:r w:rsidR="001803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писать</w:t>
      </w:r>
      <w:r w:rsidR="00CB66B5"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 сразу. </w:t>
      </w:r>
    </w:p>
    <w:p w:rsidR="00CB66B5" w:rsidRDefault="00CB66B5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Письменная речь менее выразительна по сравнению с устной. </w:t>
      </w:r>
      <w:r w:rsidR="00E16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истолковать короткие и сухие фразы как проявление негативных эмоций. Чтобы показать эмоции, </w:t>
      </w:r>
      <w:r w:rsidR="00960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рекомендовано использовать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смайлики. Не</w:t>
      </w:r>
      <w:r w:rsidR="005B0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писать на бегу, лучше отложить</w:t>
      </w:r>
      <w:r w:rsidRPr="00CB6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потом. </w:t>
      </w:r>
    </w:p>
    <w:p w:rsidR="009A4496" w:rsidRPr="005A1ACA" w:rsidRDefault="00E16E28" w:rsidP="0066285C">
      <w:pPr>
        <w:spacing w:before="300"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здор</w:t>
      </w:r>
      <w:r w:rsidR="005B0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овы, берегите себя и ваших близких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помните, </w:t>
      </w:r>
      <w:r w:rsidR="00CF6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самоизоляция и дистанционное обучение- не навсегда. Это лишь временная мера.</w:t>
      </w:r>
    </w:p>
    <w:sectPr w:rsidR="009A4496" w:rsidRPr="005A1ACA" w:rsidSect="005A1AC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5"/>
    <w:rsid w:val="00061814"/>
    <w:rsid w:val="000D63BE"/>
    <w:rsid w:val="001803CB"/>
    <w:rsid w:val="00181FA7"/>
    <w:rsid w:val="003508CA"/>
    <w:rsid w:val="00413358"/>
    <w:rsid w:val="0054279C"/>
    <w:rsid w:val="005563D0"/>
    <w:rsid w:val="005A1ACA"/>
    <w:rsid w:val="005B0DB8"/>
    <w:rsid w:val="005D2676"/>
    <w:rsid w:val="005E7981"/>
    <w:rsid w:val="0066285C"/>
    <w:rsid w:val="006B11BF"/>
    <w:rsid w:val="009606BF"/>
    <w:rsid w:val="009A4496"/>
    <w:rsid w:val="00A36F40"/>
    <w:rsid w:val="00A71F50"/>
    <w:rsid w:val="00B53D40"/>
    <w:rsid w:val="00BC1C30"/>
    <w:rsid w:val="00CB66B5"/>
    <w:rsid w:val="00CF6FFF"/>
    <w:rsid w:val="00D70DA8"/>
    <w:rsid w:val="00DA04AD"/>
    <w:rsid w:val="00E16E28"/>
    <w:rsid w:val="00E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B4D1"/>
  <w15:chartTrackingRefBased/>
  <w15:docId w15:val="{658AD022-6BA9-471B-BDAC-B9B6A169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2020-05-05T04:09:00Z</dcterms:created>
  <dcterms:modified xsi:type="dcterms:W3CDTF">2020-05-08T04:54:00Z</dcterms:modified>
</cp:coreProperties>
</file>