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90" w:rsidRDefault="00655390" w:rsidP="0065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655390" w:rsidRPr="00170E44" w:rsidRDefault="00655390" w:rsidP="00655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390" w:rsidTr="00DE4EA3">
        <w:tc>
          <w:tcPr>
            <w:tcW w:w="3190" w:type="dxa"/>
          </w:tcPr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655390" w:rsidRPr="00B70A21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06A5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</w:t>
            </w:r>
            <w:r w:rsid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5390" w:rsidRDefault="00655390" w:rsidP="00DE4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55390" w:rsidRDefault="00655390" w:rsidP="00DE4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655390" w:rsidRPr="00290CFB" w:rsidRDefault="005E0672" w:rsidP="00DE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6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55390" w:rsidRDefault="00655390" w:rsidP="00DE4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655390" w:rsidRDefault="00655390" w:rsidP="00DE4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655390" w:rsidRPr="00290CFB" w:rsidRDefault="005E0672" w:rsidP="00DE4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6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5390" w:rsidRDefault="00655390" w:rsidP="00DE4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390" w:rsidRDefault="00655390" w:rsidP="006553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90" w:rsidRPr="00747AFD" w:rsidRDefault="00655390" w:rsidP="006553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90" w:rsidRDefault="00655390" w:rsidP="006553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390" w:rsidRDefault="00655390" w:rsidP="006553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«Изобразительная деятельность»</w:t>
      </w: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390" w:rsidRPr="008B4E2A" w:rsidRDefault="00655390" w:rsidP="00655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r w:rsidRPr="00536804">
        <w:rPr>
          <w:rFonts w:ascii="Times New Roman" w:eastAsia="Calibri" w:hAnsi="Times New Roman" w:cs="Times New Roman"/>
          <w:sz w:val="28"/>
          <w:szCs w:val="28"/>
        </w:rPr>
        <w:t>:</w:t>
      </w:r>
      <w:r w:rsidR="0020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0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655390" w:rsidRPr="00536804" w:rsidRDefault="005E0672" w:rsidP="00655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0"/>
    <w:p w:rsidR="00655390" w:rsidRPr="00536804" w:rsidRDefault="00655390" w:rsidP="00655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655390" w:rsidRPr="00536804" w:rsidRDefault="00655390" w:rsidP="0065539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90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55390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655390" w:rsidRPr="00536804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655390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655390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655390" w:rsidRPr="00536804" w:rsidRDefault="00655390" w:rsidP="006553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655390" w:rsidRPr="00536804" w:rsidRDefault="00655390" w:rsidP="00655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655390" w:rsidRDefault="00655390" w:rsidP="006553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11479" w:rsidRPr="00536804" w:rsidRDefault="00711479" w:rsidP="006553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655390" w:rsidRPr="00536804" w:rsidRDefault="00655390" w:rsidP="00655390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0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479">
        <w:rPr>
          <w:rFonts w:ascii="Times New Roman" w:eastAsia="Calibri" w:hAnsi="Times New Roman" w:cs="Times New Roman"/>
          <w:sz w:val="28"/>
          <w:szCs w:val="28"/>
        </w:rPr>
        <w:t xml:space="preserve">                 Хабаровск, 2021</w:t>
      </w:r>
    </w:p>
    <w:p w:rsidR="00655390" w:rsidRDefault="00655390" w:rsidP="006553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разработки рабочей программы по учебному предмету «Изобразительная деятельность» составляет:</w:t>
      </w:r>
    </w:p>
    <w:p w:rsidR="00655390" w:rsidRDefault="00655390" w:rsidP="006553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390" w:rsidRDefault="00655390" w:rsidP="006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655390" w:rsidRDefault="00655390" w:rsidP="006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 2014 №1599;</w:t>
      </w:r>
    </w:p>
    <w:p w:rsidR="00655390" w:rsidRDefault="00655390" w:rsidP="006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655390" w:rsidRDefault="00655390" w:rsidP="00655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C50D56" w:rsidRDefault="00C50D56"/>
    <w:p w:rsidR="0058353D" w:rsidRPr="0058353D" w:rsidRDefault="0058353D" w:rsidP="0058353D">
      <w:pPr>
        <w:pStyle w:val="a4"/>
        <w:numPr>
          <w:ilvl w:val="0"/>
          <w:numId w:val="2"/>
        </w:num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3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8353D" w:rsidRPr="007F2DC1" w:rsidRDefault="0058353D" w:rsidP="0058353D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1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занимает важное место в работе с обучающимися с РАС. Вместе с формированием умений и навыков изобразительной деятельности у ребёнка воспитывается эмоциональное отношение к миру, развивается восприятие, воображение, память, зрительно-двигательная координация. На занятиях по аппликации, лепке, рисованию он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Многообразие используемых в изобразительной деятельности материалов и техник позволяет включить  в эти виды деятельности всех без исключения детей. Разнообразие используемых техник делает работы детей  выразительнее, богаче по содержанию.</w:t>
      </w:r>
    </w:p>
    <w:p w:rsidR="0058353D" w:rsidRDefault="0058353D" w:rsidP="0058353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1">
        <w:rPr>
          <w:rFonts w:ascii="Times New Roman" w:eastAsia="Calibri" w:hAnsi="Times New Roman" w:cs="Times New Roman"/>
          <w:sz w:val="28"/>
          <w:szCs w:val="28"/>
        </w:rPr>
        <w:t xml:space="preserve">    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приёмам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1C6F58" w:rsidRPr="007F2DC1" w:rsidRDefault="001C6F58" w:rsidP="0058353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E24" w:rsidRPr="003E2E24" w:rsidRDefault="003E2E24" w:rsidP="003E2E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E24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:rsidR="003E2E24" w:rsidRDefault="003E2E24" w:rsidP="003E2E24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1">
        <w:rPr>
          <w:rFonts w:ascii="Times New Roman" w:eastAsia="Calibri" w:hAnsi="Times New Roman" w:cs="Times New Roman"/>
          <w:sz w:val="28"/>
          <w:szCs w:val="28"/>
        </w:rPr>
        <w:t xml:space="preserve">     Программа по изобразительной деятельности включает три раздела: «Лепка», «Рисование», «Аппликация». Во время занятий изобразительной деятельности необходимо вызывать у ребёнка положительную эмоциональную реакцию, поддерживать и стимулировать творческие проявления, развивать его самостоятельность. Ребёнок учится уважительно относится к своим работам, оформляя их в рамы, участвуя в выставках, </w:t>
      </w:r>
      <w:r w:rsidRPr="007F2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творческих показах. Ему важно видеть и знать, что результаты его творческой деятельности полезны и нужны другим людям. Это делает жизнь ребёнка с РАС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могут использоваться в дальнейшем в трудовой деятельности, например, изготовлении полиграфических и керамических изделий, изделий в технике батик. </w:t>
      </w:r>
    </w:p>
    <w:p w:rsidR="003E2E24" w:rsidRPr="007F2DC1" w:rsidRDefault="003E2E24" w:rsidP="003E2E24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E24" w:rsidRDefault="003E2E24" w:rsidP="003E2E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3E2E24" w:rsidRDefault="003E2E24" w:rsidP="003E2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«Изобразительная деятельность» входит в обязательную часть адаптированной основной образовательной программы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3E2E24" w:rsidRDefault="003E2E24" w:rsidP="003E2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709"/>
        <w:gridCol w:w="708"/>
        <w:gridCol w:w="1137"/>
        <w:gridCol w:w="851"/>
        <w:gridCol w:w="706"/>
        <w:gridCol w:w="1137"/>
        <w:gridCol w:w="876"/>
      </w:tblGrid>
      <w:tr w:rsidR="003E2E24" w:rsidRPr="007F2DC1" w:rsidTr="00DE4E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 xml:space="preserve">Кол-во часов в </w:t>
            </w:r>
            <w:proofErr w:type="spellStart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нед</w:t>
            </w:r>
            <w:proofErr w:type="spellEnd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proofErr w:type="spellStart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полуг</w:t>
            </w:r>
            <w:proofErr w:type="spellEnd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IV</w:t>
            </w: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 xml:space="preserve"> ч.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  <w:lang w:val="en-US"/>
              </w:rPr>
              <w:t>II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proofErr w:type="spellStart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полуг</w:t>
            </w:r>
            <w:proofErr w:type="spellEnd"/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.</w:t>
            </w:r>
          </w:p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24" w:rsidRPr="000C2009" w:rsidRDefault="003E2E24" w:rsidP="003E2E24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Год</w:t>
            </w:r>
          </w:p>
        </w:tc>
      </w:tr>
      <w:tr w:rsidR="003E2E24" w:rsidRPr="007F2DC1" w:rsidTr="00DE4E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ind w:right="-14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sz w:val="28"/>
                <w:szCs w:val="28"/>
              </w:rPr>
              <w:t>Изобразительная</w:t>
            </w:r>
          </w:p>
          <w:p w:rsidR="003E2E24" w:rsidRPr="00792961" w:rsidRDefault="003E2E24" w:rsidP="00DE4EA3">
            <w:pPr>
              <w:ind w:right="-14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Default="003E2E24" w:rsidP="00DE4EA3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  <w:p w:rsidR="003E2E24" w:rsidRPr="000C2009" w:rsidRDefault="003E2E24" w:rsidP="00DE4EA3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 w:rsidRPr="000C2009"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4" w:rsidRPr="000C2009" w:rsidRDefault="003E2E24" w:rsidP="00DE4EA3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3E2E24" w:rsidRPr="007F2DC1" w:rsidRDefault="003E2E24" w:rsidP="003E2E24">
      <w:pPr>
        <w:ind w:left="644"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24" w:rsidRPr="007F2DC1" w:rsidRDefault="003E2E24" w:rsidP="003E2E24">
      <w:pPr>
        <w:ind w:left="644"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F58" w:rsidRDefault="00244F14" w:rsidP="001C6F58">
      <w:pPr>
        <w:ind w:left="644"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2E24" w:rsidRPr="007F2DC1">
        <w:rPr>
          <w:rFonts w:ascii="Times New Roman" w:eastAsia="Calibri" w:hAnsi="Times New Roman" w:cs="Times New Roman"/>
          <w:b/>
          <w:sz w:val="28"/>
          <w:szCs w:val="28"/>
        </w:rPr>
        <w:t>. Содержание программы</w:t>
      </w:r>
    </w:p>
    <w:p w:rsidR="004A569D" w:rsidRPr="001C6F58" w:rsidRDefault="004A569D" w:rsidP="001C6F58">
      <w:pPr>
        <w:ind w:left="644"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2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Подготовительные  упражнения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Выявление навыков рисования.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правильно держать карандаш.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понятиями «верх», «низ» (листа бумаги), умение правильно располагать бумагу на парте.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основными цветами и заучивание их (красный, синий, зеленый, желтый, черный, белый).</w:t>
      </w:r>
    </w:p>
    <w:p w:rsidR="004A569D" w:rsidRPr="007F2DC1" w:rsidRDefault="004A569D" w:rsidP="004A569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умения проводить прямые, вертикальные, горизонтальные и наклонные линии на бумаге в клетку (лесенка, шарфик, узор) по опорным точкам.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в проведении прямых линий различной толщины на гладкой бумаге (тропинка, шнурки, ветка).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круга, квадрата, треугольника. Рисование их по трафарету, намеченным линиям, опорным точкам.</w:t>
      </w:r>
    </w:p>
    <w:p w:rsidR="004A569D" w:rsidRPr="007F2DC1" w:rsidRDefault="004A569D" w:rsidP="004A56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навыка правильного раскрашивания с соблюдением контура.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Обводка и последующее закрашивание изображений несложных предметов, используя знания геометрических фигур.</w:t>
      </w:r>
    </w:p>
    <w:p w:rsidR="004A569D" w:rsidRPr="007F2DC1" w:rsidRDefault="004A569D" w:rsidP="004A569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Примерные упражнения</w:t>
      </w:r>
    </w:p>
    <w:p w:rsidR="004A569D" w:rsidRPr="007F2DC1" w:rsidRDefault="004A569D" w:rsidP="004A56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Игровые графические упражнения – рисование прямых линий в различных направлениях (по показу): высокие столбы, заборчик и др. (прямые вертикальные линии); провода, дорожки, цветные веревочки и др. (прямые горизонтальные линии); идет косой дождь, туристические палатки и др. (наклонные линии).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Игровые графические упражнения – рисование прямых вертикальных и горизонтальных линий (по показу): лесенки, окошки, качели, шахматная доска и др. 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Игровые графические упражнения – рисование (по показу) знакомых детям предметов разной величины (размера): ленты длинные и короткие; карандаши толстые и тонкие; елочки высокие и низкие и др. 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Игровые графические упражнения – рисование (по показу, трафарету) предметов круглой, квадратной формы (кубики, коробки, арбузы и др.).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Игровые графические упражнения – рисование (по показу, трафарету) предметов треугольной формы: флажки, дорожные знаки и др.</w:t>
      </w:r>
    </w:p>
    <w:p w:rsidR="004A569D" w:rsidRPr="007F2DC1" w:rsidRDefault="004A569D" w:rsidP="004A569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Упражнения на различение предметов по цвету и форме. </w:t>
      </w:r>
    </w:p>
    <w:p w:rsidR="004A569D" w:rsidRPr="007F2DC1" w:rsidRDefault="004A569D" w:rsidP="004A569D">
      <w:pPr>
        <w:keepNext/>
        <w:shd w:val="clear" w:color="auto" w:fill="FFFFFF"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Декоративное  рисование</w:t>
      </w:r>
    </w:p>
    <w:p w:rsidR="004A569D" w:rsidRPr="007F2DC1" w:rsidRDefault="004A569D" w:rsidP="004A569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Содействовать выработке у детей умения проводить от руки прямые вертикальные, горизонтальные и наклонные линии; упражнять в закраске элементов орнамента, соблюдая контур рисунка; развивать умение применять трафареты (шаблоны); учить различать и называть цвета: черный, белый, красный, синий, желтый, зеленый.</w:t>
      </w:r>
    </w:p>
    <w:p w:rsidR="004A569D" w:rsidRPr="007F2DC1" w:rsidRDefault="004A569D" w:rsidP="004A569D">
      <w:pPr>
        <w:keepNext/>
        <w:shd w:val="clear" w:color="auto" w:fill="FFFFFF"/>
        <w:tabs>
          <w:tab w:val="left" w:pos="708"/>
          <w:tab w:val="left" w:pos="2717"/>
        </w:tabs>
        <w:suppressAutoHyphens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Примерные задания</w:t>
      </w:r>
    </w:p>
    <w:p w:rsidR="004A569D" w:rsidRPr="007F2DC1" w:rsidRDefault="004A569D" w:rsidP="004A569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Рисование по трафарету, намеченным линиям больших и маленьких квадратов, их раскрашивание.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узора в квадрате (квадрат — по трафарету).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геометрического орнамента по трафаретам.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узора в полосе из треугольников.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круга по трафарету.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узора в полосе из кругов (круги — по трафарету).</w:t>
      </w:r>
    </w:p>
    <w:p w:rsidR="004A569D" w:rsidRPr="007F2DC1" w:rsidRDefault="004A569D" w:rsidP="004A569D">
      <w:pPr>
        <w:keepNext/>
        <w:shd w:val="clear" w:color="auto" w:fill="FFFFFF"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Рисование с натуры</w:t>
      </w:r>
    </w:p>
    <w:p w:rsidR="004A569D" w:rsidRPr="007F2DC1" w:rsidRDefault="004A569D" w:rsidP="004A569D">
      <w:pPr>
        <w:shd w:val="clear" w:color="auto" w:fill="FFFFFF"/>
        <w:tabs>
          <w:tab w:val="left" w:pos="373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Учить детей различать несложные предметы по форме, величине, цвету и рисовать их по трафарету, намеченным линиям, по точкам; с помощью учителя раскрашивать рисунок, не выходя за контуры.</w:t>
      </w:r>
    </w:p>
    <w:p w:rsidR="004A569D" w:rsidRPr="007F2DC1" w:rsidRDefault="004A569D" w:rsidP="004A569D">
      <w:pPr>
        <w:keepNext/>
        <w:shd w:val="clear" w:color="auto" w:fill="FFFFFF"/>
        <w:tabs>
          <w:tab w:val="left" w:pos="708"/>
          <w:tab w:val="left" w:pos="2717"/>
        </w:tabs>
        <w:suppressAutoHyphens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Примерные задания</w:t>
      </w:r>
    </w:p>
    <w:p w:rsidR="004A569D" w:rsidRPr="007F2DC1" w:rsidRDefault="004A569D" w:rsidP="004A569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и раскрашивание осеннего листа (</w:t>
      </w:r>
      <w:proofErr w:type="spellStart"/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дорисовывание</w:t>
      </w:r>
      <w:proofErr w:type="spellEnd"/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недостающих элементов, рисование по точкам).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по точкам и раскрашивание моркови.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домика (высокого, низкого) по трафаретам и опорным точкам.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 по  шаблону с  последующим  раскрашиванием флажка, елки.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по трафаретам пройденных букв и цифр.</w:t>
      </w:r>
    </w:p>
    <w:p w:rsidR="004A569D" w:rsidRPr="007F2DC1" w:rsidRDefault="004A569D" w:rsidP="004A56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по трафарету цветов, раскрашивание их.</w:t>
      </w:r>
    </w:p>
    <w:p w:rsidR="004A569D" w:rsidRPr="007F2DC1" w:rsidRDefault="004A569D" w:rsidP="004A569D">
      <w:pPr>
        <w:keepNext/>
        <w:shd w:val="clear" w:color="auto" w:fill="FFFFFF"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7F2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lastRenderedPageBreak/>
        <w:t>Рисование  на темы</w:t>
      </w:r>
    </w:p>
    <w:p w:rsidR="004A569D" w:rsidRPr="007F2DC1" w:rsidRDefault="004A569D" w:rsidP="004A56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детей по возможности правильно размещать элементы рисунка на листе бумаги, передавать пространственные и </w:t>
      </w:r>
      <w:proofErr w:type="spellStart"/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величинные</w:t>
      </w:r>
      <w:proofErr w:type="spellEnd"/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отношения несложных предметов (наверху, внизу, большой, маленький).</w:t>
      </w:r>
    </w:p>
    <w:p w:rsidR="004A569D" w:rsidRPr="007F2DC1" w:rsidRDefault="004A569D" w:rsidP="004A569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Примерные задания</w:t>
      </w:r>
    </w:p>
    <w:p w:rsidR="004A569D" w:rsidRPr="007F2DC1" w:rsidRDefault="004A569D" w:rsidP="004A56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Рисование на тему «Снеговик» по шаблону с последующим раскрашиванием. </w:t>
      </w:r>
    </w:p>
    <w:p w:rsidR="004A569D" w:rsidRPr="007F2DC1" w:rsidRDefault="004A569D" w:rsidP="004A56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Рисование узора для открытки ко дню 8 марта. </w:t>
      </w:r>
    </w:p>
    <w:p w:rsidR="004A569D" w:rsidRPr="007F2DC1" w:rsidRDefault="004A569D" w:rsidP="004A56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Рисование по замыслу с использованием шаблона «Что бывает круглое?»</w:t>
      </w:r>
    </w:p>
    <w:p w:rsidR="004A569D" w:rsidRPr="007F2DC1" w:rsidRDefault="004A569D" w:rsidP="004A56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Рассматривание иллюстраций к книге Е. Рачева «Колобок». Рисунок к сказке («Колобок лежит на окошке», «Колобок катится по дорожке») по точкам. </w:t>
      </w:r>
    </w:p>
    <w:p w:rsidR="004A569D" w:rsidRDefault="004A569D" w:rsidP="004A56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Тематический рисунок «Я ракету нарисую». </w:t>
      </w:r>
    </w:p>
    <w:p w:rsidR="00F45DEB" w:rsidRPr="007F2DC1" w:rsidRDefault="00F45DEB" w:rsidP="004A569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5DEB" w:rsidRPr="00F45DEB" w:rsidRDefault="00F45DEB" w:rsidP="00F45D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DEB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F45DEB" w:rsidRDefault="00F45DEB" w:rsidP="00F45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</w:t>
      </w:r>
      <w:r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>овательной программе для обучающихся с умственной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F45DEB" w:rsidRDefault="00F45DEB" w:rsidP="00F45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1E476A" w:rsidRPr="00A212D9" w:rsidRDefault="001E476A" w:rsidP="00F45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76A" w:rsidRPr="001E476A" w:rsidRDefault="001E476A" w:rsidP="001E47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476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обучения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76A">
        <w:rPr>
          <w:rFonts w:ascii="Times New Roman" w:hAnsi="Times New Roman" w:cs="Times New Roman"/>
          <w:b/>
          <w:sz w:val="28"/>
          <w:szCs w:val="28"/>
        </w:rPr>
        <w:t>в связи с усвоением учебной программы по изобразительному искусству: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положительное отношение и интерес к занятиям по изобразительной деятельности;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 xml:space="preserve">понимание красоты в окружающей действительности и возникновение эмоциональной реакции «красиво» или «некрасиво»;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привычка к организованности, порядку, аккуратности;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установка на дальнейшее формирование умений в изобразительной и творческой деятельности;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 xml:space="preserve">овладение социально-бытовыми навыками, используемыми в повседневной жизни;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 xml:space="preserve">овладение элементарными навыками коммуникации и принятыми нормами социального взаимодействия;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 xml:space="preserve">элементарные представления о социальном окружении, своего места в нем;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развитие эстетических потребностей и чувств;</w:t>
      </w:r>
    </w:p>
    <w:p w:rsid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•</w:t>
      </w:r>
      <w:r w:rsidRPr="001E476A">
        <w:rPr>
          <w:rFonts w:ascii="Times New Roman" w:hAnsi="Times New Roman" w:cs="Times New Roman"/>
          <w:sz w:val="28"/>
          <w:szCs w:val="28"/>
        </w:rPr>
        <w:tab/>
        <w:t>проявление доброжелательности, эмоционально-нравственной отзывчивости и взаимопомощи.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6A" w:rsidRPr="001E476A" w:rsidRDefault="001E476A" w:rsidP="001E47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E476A"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 по учебному предмету «Изобразительное искусство» на конец I-го этапа обучения (IV класс).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Посредством занятий изобразительной деятельностью обучающиеся достигают следующих результатов: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- первоначальные представления о роли изобразительного искусства в жизни человека;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- интерес к изобразительному искусству и изобразительной деятельности, потребность в художественном творчестве;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- практические умения и навыки в восприятии произведений искусства;</w:t>
      </w:r>
    </w:p>
    <w:p w:rsidR="001E476A" w:rsidRPr="001E476A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- элементарные практические умения и навыки изобразительной деятельности;</w:t>
      </w:r>
    </w:p>
    <w:p w:rsidR="00951856" w:rsidRDefault="001E476A" w:rsidP="001E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6A">
        <w:rPr>
          <w:rFonts w:ascii="Times New Roman" w:hAnsi="Times New Roman" w:cs="Times New Roman"/>
          <w:sz w:val="28"/>
          <w:szCs w:val="28"/>
        </w:rPr>
        <w:t>- 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951856" w:rsidRDefault="00951856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856">
        <w:rPr>
          <w:rFonts w:ascii="Times New Roman" w:hAnsi="Times New Roman" w:cs="Times New Roman"/>
          <w:b/>
          <w:sz w:val="28"/>
          <w:szCs w:val="28"/>
        </w:rPr>
        <w:t>Требования к умениям и навыкам к концу обучения в 1 дополнительном классе:</w:t>
      </w:r>
    </w:p>
    <w:p w:rsidR="00951856" w:rsidRPr="00951856" w:rsidRDefault="00951856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BA08A7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 xml:space="preserve">организовывать свое рабочее место, правильно сидеть за партой (столом), 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правильно располагать бумагу и держать карандаши;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правила организации рабочего места на уроке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51856">
        <w:rPr>
          <w:rFonts w:ascii="Times New Roman" w:hAnsi="Times New Roman" w:cs="Times New Roman"/>
          <w:sz w:val="28"/>
          <w:szCs w:val="28"/>
        </w:rPr>
        <w:t>меть показыватьвсе</w:t>
      </w:r>
      <w:r w:rsidR="00951856" w:rsidRPr="00951856">
        <w:rPr>
          <w:rFonts w:ascii="Times New Roman" w:hAnsi="Times New Roman" w:cs="Times New Roman"/>
          <w:sz w:val="28"/>
          <w:szCs w:val="28"/>
        </w:rPr>
        <w:t xml:space="preserve"> изображаемы</w:t>
      </w:r>
      <w:r w:rsidR="00951856">
        <w:rPr>
          <w:rFonts w:ascii="Times New Roman" w:hAnsi="Times New Roman" w:cs="Times New Roman"/>
          <w:sz w:val="28"/>
          <w:szCs w:val="28"/>
        </w:rPr>
        <w:t>е</w:t>
      </w:r>
      <w:r w:rsidR="00951856" w:rsidRPr="00951856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951856" w:rsidRDefault="00951856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56" w:rsidRPr="00BA08A7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8A7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выделять в предметах и их изображениях цвет, форму, величину, осуществляя выбор по образцу и по названию;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ориентироваться на плоскости листа бумаги и в предложенной для рисования геометрической форме;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уметь рисовать предметы по подражанию действиям взрослого, по образцу и словесной инструкции, передавая их основные свойства.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выражать простые оценочные суждения о своих рисунках и рисунках товарищей.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правила организации рабочего места на уроке</w:t>
      </w:r>
    </w:p>
    <w:p w:rsidR="00951856" w:rsidRP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названия всех изображаемых предметов;</w:t>
      </w:r>
    </w:p>
    <w:p w:rsidR="00951856" w:rsidRDefault="00BA08A7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856" w:rsidRPr="00951856">
        <w:rPr>
          <w:rFonts w:ascii="Times New Roman" w:hAnsi="Times New Roman" w:cs="Times New Roman"/>
          <w:sz w:val="28"/>
          <w:szCs w:val="28"/>
        </w:rPr>
        <w:t>название и назначение инструментов и материалов для изобразительной деятельности.</w:t>
      </w:r>
    </w:p>
    <w:p w:rsidR="00171D43" w:rsidRPr="00951856" w:rsidRDefault="00171D43" w:rsidP="00951856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55" w:rsidRDefault="00A04255" w:rsidP="00A042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A04255" w:rsidRPr="00C978E6" w:rsidRDefault="00A04255" w:rsidP="00A042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A04255" w:rsidRPr="00C978E6" w:rsidRDefault="00A04255" w:rsidP="00A0425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A04255" w:rsidRPr="00C978E6" w:rsidRDefault="00A04255" w:rsidP="00A042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A04255" w:rsidRPr="00C978E6" w:rsidRDefault="00A04255" w:rsidP="00A042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A04255" w:rsidRPr="00C978E6" w:rsidRDefault="00A04255" w:rsidP="00A042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255" w:rsidRPr="00C978E6" w:rsidRDefault="00A04255" w:rsidP="00A0425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A04255" w:rsidRPr="00C978E6" w:rsidRDefault="00A04255" w:rsidP="00A0425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>1 – воспроизводит по наглядным опорам со значительными ошибками и пробелами.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A04255" w:rsidRPr="00C978E6" w:rsidRDefault="00A04255" w:rsidP="00A0425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A04255" w:rsidRPr="00C978E6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A04255" w:rsidRDefault="00A04255" w:rsidP="00A0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A04255" w:rsidRPr="003B5CC1" w:rsidRDefault="00A04255" w:rsidP="00A042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A04255" w:rsidRPr="00A84C66" w:rsidRDefault="00A04255" w:rsidP="00A04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4255" w:rsidRDefault="00A04255" w:rsidP="00A0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3C3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F14F5" w:rsidRPr="003F14F5" w:rsidRDefault="003F14F5" w:rsidP="00CE1143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5">
        <w:rPr>
          <w:rFonts w:ascii="Times New Roman" w:hAnsi="Times New Roman" w:cs="Times New Roman"/>
          <w:sz w:val="28"/>
          <w:szCs w:val="28"/>
        </w:rPr>
        <w:t xml:space="preserve">     •</w:t>
      </w:r>
      <w:r w:rsidRPr="003F14F5">
        <w:rPr>
          <w:rFonts w:ascii="Times New Roman" w:hAnsi="Times New Roman" w:cs="Times New Roman"/>
          <w:sz w:val="28"/>
          <w:szCs w:val="28"/>
        </w:rPr>
        <w:tab/>
        <w:t>Наборы инструментов для занятий изобразительной деятельностью, включающие различные кисти, ножницы (специализированные, для фигурного вырезания, для левой руки и др.), коврики, фигурные перфораторы, стеки, индивидуальные доски, пластиковые подложки;</w:t>
      </w:r>
    </w:p>
    <w:p w:rsidR="003F14F5" w:rsidRPr="003F14F5" w:rsidRDefault="003F14F5" w:rsidP="00CE1143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5">
        <w:rPr>
          <w:rFonts w:ascii="Times New Roman" w:hAnsi="Times New Roman" w:cs="Times New Roman"/>
          <w:sz w:val="28"/>
          <w:szCs w:val="28"/>
        </w:rPr>
        <w:t>•</w:t>
      </w:r>
      <w:r w:rsidRPr="003F14F5">
        <w:rPr>
          <w:rFonts w:ascii="Times New Roman" w:hAnsi="Times New Roman" w:cs="Times New Roman"/>
          <w:sz w:val="28"/>
          <w:szCs w:val="28"/>
        </w:rPr>
        <w:tab/>
        <w:t>Натуральные объекты, изображения (картинки, фотографии, пиктограммы) готовых изделий и операций по их изготовлению; репродукции картин; составленным в соответствии с содержанием учебной программы; рабочие альбомы (тетради) с материалом для раскрашивания, вырезания, наклеивания, рисования; видеофильмы, презентации, аудиозаписи;</w:t>
      </w:r>
    </w:p>
    <w:p w:rsidR="003F14F5" w:rsidRPr="003F14F5" w:rsidRDefault="003F14F5" w:rsidP="00CE1143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5">
        <w:rPr>
          <w:rFonts w:ascii="Times New Roman" w:hAnsi="Times New Roman" w:cs="Times New Roman"/>
          <w:sz w:val="28"/>
          <w:szCs w:val="28"/>
        </w:rPr>
        <w:t>•</w:t>
      </w:r>
      <w:r w:rsidRPr="003F14F5">
        <w:rPr>
          <w:rFonts w:ascii="Times New Roman" w:hAnsi="Times New Roman" w:cs="Times New Roman"/>
          <w:sz w:val="28"/>
          <w:szCs w:val="28"/>
        </w:rPr>
        <w:tab/>
        <w:t>Оборудование: планшеты, музыкальный центр, компьютер, проекционное оборудование; стеллажи для наглядных пособий, изделий, для хранения бумаги и работ учащихся и др.; магнитная  доска.</w:t>
      </w:r>
    </w:p>
    <w:p w:rsidR="003F14F5" w:rsidRPr="003F14F5" w:rsidRDefault="003F14F5" w:rsidP="00CE1143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5">
        <w:rPr>
          <w:rFonts w:ascii="Times New Roman" w:hAnsi="Times New Roman" w:cs="Times New Roman"/>
          <w:sz w:val="28"/>
          <w:szCs w:val="28"/>
        </w:rPr>
        <w:t>•</w:t>
      </w:r>
      <w:r w:rsidRPr="003F14F5">
        <w:rPr>
          <w:rFonts w:ascii="Times New Roman" w:hAnsi="Times New Roman" w:cs="Times New Roman"/>
          <w:sz w:val="28"/>
          <w:szCs w:val="28"/>
        </w:rPr>
        <w:tab/>
        <w:t xml:space="preserve"> Расходный материал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акриловые), бумага разных размеров для рисования; пластичные материалы (пластилин, солёное тесто, глина) и др.</w:t>
      </w:r>
    </w:p>
    <w:p w:rsidR="003E2E24" w:rsidRDefault="003E2E2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1E7" w:rsidRPr="00D65E51" w:rsidRDefault="00FA01E7" w:rsidP="00D65E51">
      <w:pPr>
        <w:pStyle w:val="a4"/>
        <w:numPr>
          <w:ilvl w:val="0"/>
          <w:numId w:val="4"/>
        </w:numPr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E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6"/>
        <w:tblW w:w="9493" w:type="dxa"/>
        <w:tblLayout w:type="fixed"/>
        <w:tblLook w:val="04A0" w:firstRow="1" w:lastRow="0" w:firstColumn="1" w:lastColumn="0" w:noHBand="0" w:noVBand="1"/>
      </w:tblPr>
      <w:tblGrid>
        <w:gridCol w:w="1102"/>
        <w:gridCol w:w="1558"/>
        <w:gridCol w:w="4252"/>
        <w:gridCol w:w="1134"/>
        <w:gridCol w:w="1447"/>
      </w:tblGrid>
      <w:tr w:rsidR="00FA01E7" w:rsidRPr="007F2DC1" w:rsidTr="00384E89">
        <w:trPr>
          <w:trHeight w:val="9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предмета</w:t>
            </w:r>
          </w:p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во</w:t>
            </w:r>
          </w:p>
          <w:p w:rsidR="00FA01E7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Час</w:t>
            </w:r>
          </w:p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</w:tr>
      <w:tr w:rsidR="00384E89" w:rsidRPr="007F2DC1" w:rsidTr="00384E89">
        <w:trPr>
          <w:trHeight w:val="53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89" w:rsidRPr="007F2DC1" w:rsidRDefault="00384E89" w:rsidP="00384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Различение пластичных материалов и их свойств.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Различение инструментов и приспособлений для работы с пластичными материалами.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Разминание и раскатывание пластилина.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Отрывание кусочка пластилина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Откручивание кусочка пластилина от целого куска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Разминание и раскатывание теста скалкой.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Отрывание кусочка теста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Откручивание кусочка теста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Разминание и раскатывание глины.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Отрывание кусочка глины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Откручивание кусочка глины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Различение разных видов бумаги среди других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Различение инструментов и приспособлений, используемых для изготовления аппликации.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Сминание</w:t>
            </w:r>
            <w:proofErr w:type="spellEnd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 заданной формы, размера.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19,20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Сгибание листа бумаги пополам, вчетверо, по диагонали.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1E7" w:rsidRPr="007F2DC1" w:rsidTr="00DE4EA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9810C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Различение материалов и инструментов, используемых для рисования. Оставление графического следа на бумаге, доске, стекле.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Pr="007F2DC1" w:rsidRDefault="00FA01E7" w:rsidP="00FA01E7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E7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A01E7" w:rsidRPr="007F2DC1" w:rsidRDefault="00FA01E7" w:rsidP="00FA01E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A01E7" w:rsidRDefault="00FA01E7" w:rsidP="00FA01E7">
      <w:pPr>
        <w:tabs>
          <w:tab w:val="left" w:pos="2160"/>
        </w:tabs>
        <w:rPr>
          <w:rFonts w:ascii="Times New Roman" w:hAnsi="Times New Roman" w:cs="Times New Roman"/>
        </w:rPr>
      </w:pPr>
    </w:p>
    <w:p w:rsidR="00FA01E7" w:rsidRDefault="00FA01E7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4819"/>
        <w:gridCol w:w="1134"/>
        <w:gridCol w:w="1704"/>
      </w:tblGrid>
      <w:tr w:rsidR="00FA0910" w:rsidRPr="007F2DC1" w:rsidTr="00D41BF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предмета</w:t>
            </w:r>
          </w:p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II</w:t>
            </w: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во</w:t>
            </w:r>
          </w:p>
          <w:p w:rsidR="00FA0910" w:rsidRPr="00FA0910" w:rsidRDefault="00FA0910" w:rsidP="00FA091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</w:tr>
      <w:tr w:rsidR="00FA0910" w:rsidRPr="007F2DC1" w:rsidTr="00FA09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Рисование карандашом.</w:t>
            </w: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9810C7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Упражнение на различение предметов по цвету. Рисование предметов разной окраски.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Упражнение на различение предметов по форме. Рисование предметов разной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Упражнение на различение предметов по величине. Рисование предметов разной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фруктов с применением трафарета и без 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10,11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овощей с применением трафарета и без 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узора в квадрате, (квадрат по трафарету).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узора для косынки треугольной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rPr>
          <w:trHeight w:val="4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35,36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14,15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на тему «Снеговик».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9C29E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шаблону с последующим раскрашиванием флажка.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38,39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Отщипывание</w:t>
            </w:r>
            <w:proofErr w:type="spellEnd"/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 кусочка пластилина от целого куска.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Отрезание кусочка пластилина от целого куска стекой.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A0910" w:rsidRPr="007F2DC1" w:rsidTr="00FA0910">
        <w:trPr>
          <w:trHeight w:val="7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42,43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7F2DC1" w:rsidRDefault="00FA091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Размазывание пластилина по шаблону, внутри контура.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10" w:rsidRPr="007F2DC1" w:rsidRDefault="00FA0910" w:rsidP="00DE4EA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A0910" w:rsidRDefault="00FA0910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1BF6" w:rsidRDefault="00D41BF6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41"/>
        <w:gridCol w:w="5247"/>
        <w:gridCol w:w="1276"/>
        <w:gridCol w:w="992"/>
      </w:tblGrid>
      <w:tr w:rsidR="00644C14" w:rsidRPr="007F2DC1" w:rsidTr="00644C14">
        <w:trPr>
          <w:trHeight w:val="6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№ п/п</w:t>
            </w:r>
          </w:p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№п/п</w:t>
            </w:r>
          </w:p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предмета</w:t>
            </w:r>
          </w:p>
          <w:p w:rsidR="00644C14" w:rsidRPr="00D41BF6" w:rsidRDefault="00644C14" w:rsidP="00D41BF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1BF6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D41BF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четверть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Кол-во</w:t>
            </w:r>
          </w:p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</w:tr>
      <w:tr w:rsidR="00D41BF6" w:rsidRPr="007F2DC1" w:rsidTr="00D41BF6">
        <w:trPr>
          <w:trHeight w:val="411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F6" w:rsidRPr="00D41BF6" w:rsidRDefault="00D41BF6" w:rsidP="00D41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Катание колбаски из пластилина на доске.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Катание колбаски из пластилина в руках.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Катание колбаски из теста на доске.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Катание колбаски из теста в руках.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Катание колбаски из глины на доске.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Катание колбаски из глины в руках.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50,51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8C2636">
              <w:rPr>
                <w:rFonts w:ascii="Times New Roman" w:hAnsi="Times New Roman"/>
                <w:b w:val="0"/>
                <w:sz w:val="28"/>
                <w:szCs w:val="28"/>
              </w:rPr>
              <w:t>,8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Получение формы путём выдавливания формочкой из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52,53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9,10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Получение формы путём выдавливания формочкой из теста.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54,55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Получение формы путём выдавливания формочкой из глины.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56,57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Вырезание из пластилина заданной формы по шаблону стекой.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58,59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15,16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Вырезание из теста заданной формы по шаблону стекой.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D41BF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17,18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Вырезание из глины заданной формы по шаблону стекой.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054BE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DE4EA3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Скручивание листа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Намазывание всей поверхности клеем.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 по сгибу листа. Склеивание части бумаги путём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054BE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 по контуру. Склеивание части бумаги путём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DE4EA3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шаблону карандашом с последующим раскрашиванием.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домика по трафарету и опорным точкам.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67,68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замыслу с использованием шаблона « Что бывает круглое».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узора в полосе  из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44C14" w:rsidRPr="007F2DC1" w:rsidTr="00644C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71,72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4" w:rsidRPr="007F2DC1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геометрического орнамента по трафаретам.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Pr="007F2DC1" w:rsidRDefault="00644C14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4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44C14" w:rsidRDefault="00644C14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06A50" w:rsidRDefault="00206A5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06A50" w:rsidRPr="007F2DC1" w:rsidRDefault="00206A50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50806" w:rsidRPr="007F2DC1" w:rsidTr="00350806">
        <w:trPr>
          <w:trHeight w:val="69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№п/п</w:t>
            </w:r>
          </w:p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Содержание предмета</w:t>
            </w:r>
          </w:p>
          <w:p w:rsidR="00350806" w:rsidRPr="00350806" w:rsidRDefault="00350806" w:rsidP="0077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="00206A50">
              <w:rPr>
                <w:rFonts w:ascii="Times New Roman" w:hAnsi="Times New Roman"/>
                <w:i/>
                <w:sz w:val="28"/>
                <w:szCs w:val="28"/>
              </w:rPr>
              <w:t xml:space="preserve"> четверть </w:t>
            </w:r>
            <w:r w:rsidRPr="00350806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350806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50806" w:rsidRPr="007F2DC1" w:rsidTr="00350806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AC094D" w:rsidRDefault="008C2636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9356BD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Сгибание колбаски в кольцо из пластилина. Закручивание колбаски в жгутик.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EE3600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E0672">
              <w:rPr>
                <w:rFonts w:ascii="Times New Roman" w:hAnsi="Times New Roman"/>
                <w:b w:val="0"/>
                <w:sz w:val="28"/>
                <w:szCs w:val="28"/>
              </w:rPr>
              <w:t>,3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Переплетение колбасок (плетение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из 2-ух, из 3-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х колбасок) из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8C2636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Проделывание отверстия в детали из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Сгибание колбаски в кольцо из теста. Закручивание колбаски в жгутик.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8C2636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79</w:t>
            </w:r>
            <w:r w:rsidR="005E0672">
              <w:rPr>
                <w:rFonts w:ascii="Times New Roman" w:hAnsi="Times New Roman"/>
                <w:b w:val="0"/>
                <w:sz w:val="28"/>
                <w:szCs w:val="28"/>
              </w:rPr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Переплетение ко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лбасок (плетение из 2-ух, из 3-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х колбасок) из теста.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8C2636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Проделывание отверстия в детали из теста.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Сгибание колбаски в кольцо из глины. Закручивание колбаски в жгутик.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Переплетение колбасок (плетение из 2-ух, из 3-ёх колбасок) из глины.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Проделывание отверстия в детали из глины.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50806" w:rsidRPr="007F2DC1" w:rsidTr="00350806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7B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350806">
              <w:rPr>
                <w:rFonts w:ascii="Times New Roman" w:hAnsi="Times New Roman"/>
                <w:sz w:val="28"/>
                <w:szCs w:val="28"/>
              </w:rPr>
              <w:t>Аппликация.</w:t>
            </w:r>
          </w:p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Скручивание листа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Намазывание всей поверхности клеем.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Намазывание части поверхности клеем.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0DCF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5E0672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бумаги.  Склеивание части бумаги путём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F" w:rsidRPr="007F2DC1" w:rsidRDefault="002C0DCF" w:rsidP="002C0DC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E2D56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5E0672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Pr="007F2DC1" w:rsidRDefault="007E2D56" w:rsidP="007E2D5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 по сгибу листа. Склеивание части бумаги путём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E2D56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5E0672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Pr="007F2DC1" w:rsidRDefault="007E2D56" w:rsidP="007E2D5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Разрывание бумаги по контуру. Склеивание части бумаги путём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6" w:rsidRPr="007F2DC1" w:rsidRDefault="007E2D56" w:rsidP="007E2D5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50806" w:rsidRPr="00AE107B" w:rsidTr="00350806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5E0672" w:rsidRDefault="00350806" w:rsidP="00DE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672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</w:tc>
      </w:tr>
      <w:tr w:rsidR="00350806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5E0672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E0672">
              <w:rPr>
                <w:rFonts w:ascii="Times New Roman" w:hAnsi="Times New Roman"/>
                <w:b w:val="0"/>
                <w:sz w:val="28"/>
                <w:szCs w:val="28"/>
              </w:rPr>
              <w:t>,2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8C263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50806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5E0672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5E0672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50806" w:rsidRPr="007F2DC1" w:rsidTr="0035080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5E0672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5E0672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опорным точкам и образцу пройденных букв.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6" w:rsidRPr="007F2DC1" w:rsidRDefault="00350806" w:rsidP="00DE4E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D7A1B" w:rsidRPr="007F2DC1" w:rsidTr="00CD7A1B">
        <w:tc>
          <w:tcPr>
            <w:tcW w:w="110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388" w:type="dxa"/>
            <w:gridSpan w:val="2"/>
            <w:hideMark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Рисование по опорным точкам и образцу геометрической фигуры круг, 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треугольник.</w:t>
            </w:r>
          </w:p>
        </w:tc>
        <w:tc>
          <w:tcPr>
            <w:tcW w:w="1276" w:type="dxa"/>
          </w:tcPr>
          <w:p w:rsidR="00CD7A1B" w:rsidRPr="007F2DC1" w:rsidRDefault="00CD7A1B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D7A1B" w:rsidRPr="007F2DC1" w:rsidTr="00CD7A1B">
        <w:tc>
          <w:tcPr>
            <w:tcW w:w="110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388" w:type="dxa"/>
            <w:gridSpan w:val="2"/>
            <w:hideMark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по опорным точкам и образцу геометрической фигуры квадрат.</w:t>
            </w:r>
          </w:p>
        </w:tc>
        <w:tc>
          <w:tcPr>
            <w:tcW w:w="1276" w:type="dxa"/>
          </w:tcPr>
          <w:p w:rsidR="00CD7A1B" w:rsidRPr="007F2DC1" w:rsidRDefault="00CD7A1B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D7A1B" w:rsidRPr="007F2DC1" w:rsidTr="00CD7A1B">
        <w:tc>
          <w:tcPr>
            <w:tcW w:w="110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388" w:type="dxa"/>
            <w:gridSpan w:val="2"/>
            <w:hideMark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Рисование предметов круглой формы.</w:t>
            </w:r>
          </w:p>
        </w:tc>
        <w:tc>
          <w:tcPr>
            <w:tcW w:w="1276" w:type="dxa"/>
          </w:tcPr>
          <w:p w:rsidR="00CD7A1B" w:rsidRPr="007F2DC1" w:rsidRDefault="00CD7A1B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D7A1B" w:rsidRPr="007F2DC1" w:rsidTr="00CD7A1B">
        <w:tc>
          <w:tcPr>
            <w:tcW w:w="110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98,99</w:t>
            </w:r>
          </w:p>
        </w:tc>
        <w:tc>
          <w:tcPr>
            <w:tcW w:w="992" w:type="dxa"/>
          </w:tcPr>
          <w:p w:rsidR="00CD7A1B" w:rsidRPr="007F2DC1" w:rsidRDefault="005E0672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8,9</w:t>
            </w:r>
          </w:p>
        </w:tc>
        <w:tc>
          <w:tcPr>
            <w:tcW w:w="5388" w:type="dxa"/>
            <w:gridSpan w:val="2"/>
            <w:hideMark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Рисование предметов треугольной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 xml:space="preserve"> формы.</w:t>
            </w:r>
          </w:p>
        </w:tc>
        <w:tc>
          <w:tcPr>
            <w:tcW w:w="1276" w:type="dxa"/>
          </w:tcPr>
          <w:p w:rsidR="00CD7A1B" w:rsidRPr="007F2DC1" w:rsidRDefault="00CD7A1B" w:rsidP="00384E8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D7A1B" w:rsidRPr="007F2DC1" w:rsidRDefault="00CD7A1B" w:rsidP="00384E8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4C14" w:rsidRPr="00644C14" w:rsidRDefault="00644C14" w:rsidP="00951856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44C14" w:rsidRPr="00644C14" w:rsidSect="00C5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AC7"/>
    <w:multiLevelType w:val="hybridMultilevel"/>
    <w:tmpl w:val="4B50B426"/>
    <w:lvl w:ilvl="0" w:tplc="8056F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E8D"/>
    <w:multiLevelType w:val="hybridMultilevel"/>
    <w:tmpl w:val="AAC843E4"/>
    <w:lvl w:ilvl="0" w:tplc="FAD426A0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C8E"/>
    <w:multiLevelType w:val="hybridMultilevel"/>
    <w:tmpl w:val="04882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390"/>
    <w:rsid w:val="000433B2"/>
    <w:rsid w:val="00054BEA"/>
    <w:rsid w:val="00171D43"/>
    <w:rsid w:val="001C6F58"/>
    <w:rsid w:val="001E476A"/>
    <w:rsid w:val="00206A50"/>
    <w:rsid w:val="00244F14"/>
    <w:rsid w:val="002C0DCF"/>
    <w:rsid w:val="00350806"/>
    <w:rsid w:val="00384E89"/>
    <w:rsid w:val="003D689F"/>
    <w:rsid w:val="003E2E24"/>
    <w:rsid w:val="003F14F5"/>
    <w:rsid w:val="00493429"/>
    <w:rsid w:val="004A569D"/>
    <w:rsid w:val="005567EB"/>
    <w:rsid w:val="0058353D"/>
    <w:rsid w:val="005E0672"/>
    <w:rsid w:val="00607C3E"/>
    <w:rsid w:val="00644C14"/>
    <w:rsid w:val="00655390"/>
    <w:rsid w:val="00711479"/>
    <w:rsid w:val="007738B9"/>
    <w:rsid w:val="007E2D56"/>
    <w:rsid w:val="00880FF0"/>
    <w:rsid w:val="008C2636"/>
    <w:rsid w:val="00951856"/>
    <w:rsid w:val="009810C7"/>
    <w:rsid w:val="009C29E8"/>
    <w:rsid w:val="00A04255"/>
    <w:rsid w:val="00A85DE1"/>
    <w:rsid w:val="00AC42DC"/>
    <w:rsid w:val="00BA08A7"/>
    <w:rsid w:val="00C42F40"/>
    <w:rsid w:val="00C50D56"/>
    <w:rsid w:val="00CD7A1B"/>
    <w:rsid w:val="00CE1143"/>
    <w:rsid w:val="00D41BF6"/>
    <w:rsid w:val="00D65E51"/>
    <w:rsid w:val="00D72A04"/>
    <w:rsid w:val="00DE4EA3"/>
    <w:rsid w:val="00E53F4D"/>
    <w:rsid w:val="00F45DEB"/>
    <w:rsid w:val="00FA01E7"/>
    <w:rsid w:val="00FA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53D"/>
    <w:pPr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3E2E24"/>
    <w:pPr>
      <w:spacing w:after="0" w:line="240" w:lineRule="auto"/>
    </w:pPr>
    <w:rPr>
      <w:rFonts w:ascii="Adobe Caslon Pro Bold" w:eastAsia="Calibri" w:hAnsi="Adobe Caslon Pro Bold" w:cs="Times New Roman"/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6327491</TotalTime>
  <Pages>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37</cp:revision>
  <cp:lastPrinted>2020-03-19T04:14:00Z</cp:lastPrinted>
  <dcterms:created xsi:type="dcterms:W3CDTF">2019-10-01T13:35:00Z</dcterms:created>
  <dcterms:modified xsi:type="dcterms:W3CDTF">2009-08-19T13:34:00Z</dcterms:modified>
</cp:coreProperties>
</file>