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22" w:rsidRDefault="00155DE7">
      <w:pPr>
        <w:spacing w:before="4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350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1050925</wp:posOffset>
                </wp:positionV>
                <wp:extent cx="1362075" cy="857250"/>
                <wp:effectExtent l="0" t="0" r="0" b="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07BD8" id="AutoShape 3" o:spid="_x0000_s1026" style="position:absolute;margin-left:-8pt;margin-top:82.75pt;width:107.25pt;height:67.5pt;z-index:4875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2480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-625475</wp:posOffset>
                </wp:positionV>
                <wp:extent cx="3238500" cy="167640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B3B" w:rsidRDefault="00211B3B" w:rsidP="00211B3B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Приложение №1 </w:t>
                            </w:r>
                          </w:p>
                          <w:p w:rsidR="00211B3B" w:rsidRPr="00211B3B" w:rsidRDefault="00211B3B" w:rsidP="00211B3B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 Положению о предотвращении и урегулировании конфликтов в краевом государственном </w:t>
                            </w:r>
                            <w:r w:rsidR="0062306E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бюджетном </w:t>
                            </w: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>общеобразовательном учреждении, реализующем адаптированные основные общеобразовательные программы «Школа-интернат№5»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3.25pt;margin-top:-49.25pt;width:255pt;height:132pt;z-index:4875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" stroked="f">
                <v:textbox>
                  <w:txbxContent>
                    <w:p w:rsidR="00211B3B" w:rsidRDefault="00211B3B" w:rsidP="00211B3B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 xml:space="preserve">Приложение №1 </w:t>
                      </w:r>
                    </w:p>
                    <w:p w:rsidR="00211B3B" w:rsidRPr="00211B3B" w:rsidRDefault="00211B3B" w:rsidP="00211B3B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 xml:space="preserve">к Положению о предотвращении и урегулировании конфликтов в краевом государственном </w:t>
                      </w:r>
                      <w:r w:rsidR="0062306E">
                        <w:rPr>
                          <w:sz w:val="24"/>
                          <w:szCs w:val="24"/>
                          <w:lang w:val="ru-RU"/>
                        </w:rPr>
                        <w:t xml:space="preserve">бюджетном </w:t>
                      </w: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>общеобразовательном учреждении, реализующем адаптированные основные общеобразовательные программы «Школа-интернат№5»</w:t>
                      </w:r>
                    </w:p>
                  </w:txbxContent>
                </v:textbox>
              </v:roundrect>
            </w:pict>
          </mc:Fallback>
        </mc:AlternateContent>
      </w:r>
      <w:r w:rsidR="00211B3B"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 wp14:anchorId="32212E7A" wp14:editId="3E00D58A">
            <wp:simplePos x="0" y="0"/>
            <wp:positionH relativeFrom="page">
              <wp:posOffset>-28575</wp:posOffset>
            </wp:positionH>
            <wp:positionV relativeFrom="page">
              <wp:posOffset>85725</wp:posOffset>
            </wp:positionV>
            <wp:extent cx="7435850" cy="10633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1264" t="800"/>
                    <a:stretch/>
                  </pic:blipFill>
                  <pic:spPr bwMode="auto">
                    <a:xfrm>
                      <a:off x="0" y="0"/>
                      <a:ext cx="7435850" cy="1063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age_1"/>
      <w:bookmarkEnd w:id="0"/>
    </w:p>
    <w:p w:rsidR="00940E22" w:rsidRDefault="00940E22">
      <w:pPr>
        <w:rPr>
          <w:sz w:val="17"/>
        </w:rPr>
        <w:sectPr w:rsidR="00940E22">
          <w:type w:val="continuous"/>
          <w:pgSz w:w="11860" w:h="16880"/>
          <w:pgMar w:top="1600" w:right="1660" w:bottom="280" w:left="1660" w:header="720" w:footer="720" w:gutter="0"/>
          <w:cols w:space="720"/>
        </w:sectPr>
      </w:pPr>
    </w:p>
    <w:p w:rsidR="00940E22" w:rsidRDefault="00155DE7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57452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-596900</wp:posOffset>
                </wp:positionV>
                <wp:extent cx="3362325" cy="1514475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B3B" w:rsidRPr="00211B3B" w:rsidRDefault="00211B3B" w:rsidP="00211B3B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Продолжение приложения №1 </w:t>
                            </w: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 Положению о предотвращении и урегулировании конфликтов в краевом государственном </w:t>
                            </w:r>
                            <w:r w:rsidR="0062306E">
                              <w:rPr>
                                <w:sz w:val="24"/>
                                <w:szCs w:val="24"/>
                                <w:lang w:val="ru-RU"/>
                              </w:rPr>
                              <w:t>бюджетном</w:t>
                            </w: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общеобразовательном учреждении, реализующем адаптированные основные общеобразовательные программы «Школа-интернат№5»</w:t>
                            </w:r>
                          </w:p>
                          <w:p w:rsidR="00211B3B" w:rsidRPr="00211B3B" w:rsidRDefault="00211B3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224.5pt;margin-top:-47pt;width:264.75pt;height:119.25pt;z-index:4875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" stroked="f">
                <v:textbox>
                  <w:txbxContent>
                    <w:p w:rsidR="00211B3B" w:rsidRPr="00211B3B" w:rsidRDefault="00211B3B" w:rsidP="00211B3B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Продолжение приложения №1 </w:t>
                      </w: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 xml:space="preserve">к Положению о предотвращении и урегулировании конфликтов в краевом государственном </w:t>
                      </w:r>
                      <w:r w:rsidR="0062306E">
                        <w:rPr>
                          <w:sz w:val="24"/>
                          <w:szCs w:val="24"/>
                          <w:lang w:val="ru-RU"/>
                        </w:rPr>
                        <w:t>бюджетном</w:t>
                      </w: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 xml:space="preserve"> общеобразовательном учреждении, реализующем адаптированные основные общеобразовательные программы «Школа-интернат№5»</w:t>
                      </w:r>
                    </w:p>
                    <w:p w:rsidR="00211B3B" w:rsidRPr="00211B3B" w:rsidRDefault="00211B3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48757094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104774</wp:posOffset>
            </wp:positionV>
            <wp:extent cx="7416800" cy="106013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l="1518" t="978"/>
                    <a:stretch/>
                  </pic:blipFill>
                  <pic:spPr bwMode="auto">
                    <a:xfrm>
                      <a:off x="0" y="0"/>
                      <a:ext cx="7416800" cy="1060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E22" w:rsidRDefault="00940E22">
      <w:pPr>
        <w:rPr>
          <w:sz w:val="17"/>
        </w:rPr>
        <w:sectPr w:rsidR="00940E22">
          <w:pgSz w:w="11860" w:h="16860"/>
          <w:pgMar w:top="1600" w:right="1660" w:bottom="280" w:left="1660" w:header="720" w:footer="720" w:gutter="0"/>
          <w:cols w:space="720"/>
        </w:sectPr>
      </w:pPr>
    </w:p>
    <w:p w:rsidR="00940E22" w:rsidRDefault="00155DE7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575552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-692150</wp:posOffset>
                </wp:positionV>
                <wp:extent cx="2714625" cy="157162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402" w:rsidRPr="00B85402" w:rsidRDefault="00B85402">
                            <w:pPr>
                              <w:rPr>
                                <w:lang w:val="ru-RU"/>
                              </w:rPr>
                            </w:pPr>
                            <w:r w:rsidRPr="00B85402">
                              <w:rPr>
                                <w:lang w:val="ru-RU"/>
                              </w:rPr>
                              <w:t xml:space="preserve">Продолжение приложения №1 к Положению о предотвращении и урегулировании конфликтов в краевом государственном </w:t>
                            </w:r>
                            <w:r w:rsidR="0062306E">
                              <w:rPr>
                                <w:lang w:val="ru-RU"/>
                              </w:rPr>
                              <w:t>бюджетном</w:t>
                            </w:r>
                            <w:bookmarkStart w:id="1" w:name="_GoBack"/>
                            <w:bookmarkEnd w:id="1"/>
                            <w:r w:rsidRPr="00B85402">
                              <w:rPr>
                                <w:lang w:val="ru-RU"/>
                              </w:rPr>
                              <w:t xml:space="preserve"> общеобразовательном учреждении, реализующем адаптированные основные общеобразовательные программы «Школа-интернат№5»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280.75pt;margin-top:-54.5pt;width:213.75pt;height:123.75pt;z-index:4875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" stroked="f">
                <v:textbox>
                  <w:txbxContent>
                    <w:p w:rsidR="00B85402" w:rsidRPr="00B85402" w:rsidRDefault="00B85402">
                      <w:pPr>
                        <w:rPr>
                          <w:lang w:val="ru-RU"/>
                        </w:rPr>
                      </w:pPr>
                      <w:r w:rsidRPr="00B85402">
                        <w:rPr>
                          <w:lang w:val="ru-RU"/>
                        </w:rPr>
                        <w:t xml:space="preserve">Продолжение приложения №1 к Положению о предотвращении и урегулировании конфликтов в краевом государственном </w:t>
                      </w:r>
                      <w:r w:rsidR="0062306E">
                        <w:rPr>
                          <w:lang w:val="ru-RU"/>
                        </w:rPr>
                        <w:t>бюджетном</w:t>
                      </w:r>
                      <w:bookmarkStart w:id="2" w:name="_GoBack"/>
                      <w:bookmarkEnd w:id="2"/>
                      <w:r w:rsidRPr="00B85402">
                        <w:rPr>
                          <w:lang w:val="ru-RU"/>
                        </w:rPr>
                        <w:t xml:space="preserve"> общеобразовательном учреждении, реализующем адаптированные основные общеобразовательные программы «Школа-интернат№5»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487571456" behindDoc="1" locked="0" layoutInCell="1" allowOverlap="1">
            <wp:simplePos x="0" y="0"/>
            <wp:positionH relativeFrom="page">
              <wp:posOffset>104774</wp:posOffset>
            </wp:positionH>
            <wp:positionV relativeFrom="page">
              <wp:posOffset>0</wp:posOffset>
            </wp:positionV>
            <wp:extent cx="7426325" cy="107188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6" cstate="print"/>
                    <a:srcRect l="1391"/>
                    <a:stretch/>
                  </pic:blipFill>
                  <pic:spPr bwMode="auto">
                    <a:xfrm>
                      <a:off x="0" y="0"/>
                      <a:ext cx="7426325" cy="1071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940E22">
      <w:pgSz w:w="11860" w:h="1688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22"/>
    <w:rsid w:val="00155DE7"/>
    <w:rsid w:val="00211B3B"/>
    <w:rsid w:val="0062306E"/>
    <w:rsid w:val="00940E22"/>
    <w:rsid w:val="00B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3A7D"/>
  <w15:docId w15:val="{8C7EB946-D91C-4EE3-BD20-B27E2CF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55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D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Алексеевна</dc:creator>
  <cp:lastModifiedBy>Галина Алексеевна</cp:lastModifiedBy>
  <cp:revision>2</cp:revision>
  <cp:lastPrinted>2020-12-17T05:24:00Z</cp:lastPrinted>
  <dcterms:created xsi:type="dcterms:W3CDTF">2023-11-09T05:21:00Z</dcterms:created>
  <dcterms:modified xsi:type="dcterms:W3CDTF">2023-11-09T05:21:00Z</dcterms:modified>
</cp:coreProperties>
</file>