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3C" w:rsidRPr="00F62563" w:rsidRDefault="00640E3C" w:rsidP="0069059C">
      <w:pPr>
        <w:keepNext/>
        <w:keepLines/>
        <w:widowControl w:val="0"/>
        <w:spacing w:after="140" w:line="240" w:lineRule="auto"/>
        <w:ind w:hanging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F6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F6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протокола наблюдения признаков отклоняющегося развития ребенка</w:t>
      </w:r>
      <w:bookmarkEnd w:id="0"/>
      <w:proofErr w:type="gramEnd"/>
    </w:p>
    <w:p w:rsidR="00F62563" w:rsidRPr="00F62563" w:rsidRDefault="00F62563" w:rsidP="00F62563">
      <w:pPr>
        <w:keepNext/>
        <w:keepLines/>
        <w:widowControl w:val="0"/>
        <w:spacing w:after="14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(педагогическая запущенность)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560"/>
        <w:gridCol w:w="8497"/>
      </w:tblGrid>
      <w:tr w:rsidR="00640E3C" w:rsidRPr="00F62563" w:rsidTr="00640E3C">
        <w:tc>
          <w:tcPr>
            <w:tcW w:w="11057" w:type="dxa"/>
            <w:gridSpan w:val="2"/>
          </w:tcPr>
          <w:p w:rsidR="00640E3C" w:rsidRPr="00F62563" w:rsidRDefault="00640E3C" w:rsidP="00F6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признаков | Признаки</w:t>
            </w:r>
          </w:p>
        </w:tc>
      </w:tr>
      <w:tr w:rsidR="00640E3C" w:rsidRPr="00F62563" w:rsidTr="00640E3C">
        <w:tc>
          <w:tcPr>
            <w:tcW w:w="11057" w:type="dxa"/>
            <w:gridSpan w:val="2"/>
          </w:tcPr>
          <w:p w:rsidR="00640E3C" w:rsidRPr="00F62563" w:rsidRDefault="00640E3C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F62563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HABITUS</w:t>
            </w:r>
            <w:r w:rsidRPr="00F62563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(внешний вид, впечатление, которое производит ребенок на исследователя)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  <w:p w:rsidR="00640E3C" w:rsidRPr="00F62563" w:rsidRDefault="00640E3C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 xml:space="preserve">Правильное строение тела. Отсутствие </w:t>
            </w:r>
            <w:proofErr w:type="spellStart"/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>дизэмбриогенетических</w:t>
            </w:r>
            <w:proofErr w:type="spellEnd"/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 xml:space="preserve"> стигм. 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Осмысленный (адекватно фиксирующийся) взгляд</w:t>
            </w:r>
            <w:r w:rsidR="0069059C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Впечатление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Благоприятное: производит впечатление нормально развивающегося ребенка со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ответствующего возраста.</w:t>
            </w:r>
          </w:p>
        </w:tc>
      </w:tr>
      <w:tr w:rsidR="00640E3C" w:rsidRPr="00F62563" w:rsidTr="00640E3C">
        <w:tc>
          <w:tcPr>
            <w:tcW w:w="11057" w:type="dxa"/>
            <w:gridSpan w:val="2"/>
          </w:tcPr>
          <w:p w:rsidR="00640E3C" w:rsidRPr="00F62563" w:rsidRDefault="00640E3C" w:rsidP="00F6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846E9B" w:rsidRPr="00F62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Психомоторика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2.1.Макромото</w:t>
            </w:r>
            <w:r w:rsidR="00640E3C"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 xml:space="preserve">Характерные признаки отсутствуют. </w:t>
            </w:r>
            <w:proofErr w:type="gramStart"/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>Ловок</w:t>
            </w:r>
            <w:proofErr w:type="gramEnd"/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 xml:space="preserve">, движения достаточно 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координированы. Латеральные предпочтения сформированы, ярко проявляются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Мелкая (тон</w:t>
            </w:r>
            <w:r w:rsidR="00640E3C"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кая) моторика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Может быть </w:t>
            </w:r>
            <w:proofErr w:type="gramStart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сформирована</w:t>
            </w:r>
            <w:proofErr w:type="gramEnd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соответственно условно-возрастной норме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640E3C" w:rsidRPr="00F62563" w:rsidTr="00640E3C">
        <w:tc>
          <w:tcPr>
            <w:tcW w:w="11057" w:type="dxa"/>
            <w:gridSpan w:val="2"/>
          </w:tcPr>
          <w:p w:rsidR="00640E3C" w:rsidRPr="00F62563" w:rsidRDefault="00640E3C" w:rsidP="00F6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846E9B" w:rsidRPr="00F62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Познавательная (когнитивная)  сфера</w:t>
            </w:r>
            <w:r w:rsidRPr="00F62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Базальные психические функции </w:t>
            </w:r>
          </w:p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(предпосылки интеллекта)</w:t>
            </w:r>
          </w:p>
        </w:tc>
        <w:tc>
          <w:tcPr>
            <w:tcW w:w="8505" w:type="dxa"/>
          </w:tcPr>
          <w:p w:rsidR="00640E3C" w:rsidRPr="00F62563" w:rsidRDefault="00F62563" w:rsidP="0069059C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Восприятие не нарушено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69059C">
              <w:rPr>
                <w:sz w:val="28"/>
                <w:szCs w:val="28"/>
              </w:rPr>
              <w:t xml:space="preserve"> 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Возможна достаточная, соответственная возрасту концентрация внимания, </w:t>
            </w:r>
            <w:proofErr w:type="gramStart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спо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собен</w:t>
            </w:r>
            <w:proofErr w:type="gramEnd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успешно выполнять несложные пробы на распределение внимания. Интел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лектуальная работоспособность может быть не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сколько снижена за счет </w:t>
            </w:r>
            <w:proofErr w:type="spellStart"/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несфор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мированности</w:t>
            </w:r>
            <w:proofErr w:type="spellEnd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волевых процессов. Часто проявляют высокую импульсивность во всех видах деятельности и поведении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Легко переключается с одного вида деятельности на другой.</w:t>
            </w:r>
            <w:r w:rsidR="0069059C">
              <w:rPr>
                <w:sz w:val="28"/>
                <w:szCs w:val="28"/>
              </w:rPr>
              <w:t xml:space="preserve"> 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равномерный темп работы.</w:t>
            </w:r>
            <w:r w:rsidR="0069059C">
              <w:rPr>
                <w:sz w:val="28"/>
                <w:szCs w:val="28"/>
              </w:rPr>
              <w:t xml:space="preserve"> 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Продуктивная деятельность сохраняется достаточное время.</w:t>
            </w:r>
            <w:r w:rsidR="006905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Может быть хо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рошо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развитой механическая вербальная память. Не умеет произ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вольно запоминать стихи и прозаические отрывки. Испытывает трудности при припоминании запомненного учебного материала </w:t>
            </w:r>
            <w:proofErr w:type="spellStart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Проприорецептивная</w:t>
            </w:r>
            <w:proofErr w:type="spellEnd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, тактильная чувствительность сохранны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Могут быть незначительные проблемы в перекодировании информации, относя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щейся к зрительно-пространственным предста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влениям и связанные с этим опре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деленные затруднения в понимании </w:t>
            </w:r>
            <w:proofErr w:type="spellStart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квазипространственных</w:t>
            </w:r>
            <w:proofErr w:type="spellEnd"/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грамматических кон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струкций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Мышление и речь</w:t>
            </w:r>
          </w:p>
        </w:tc>
        <w:tc>
          <w:tcPr>
            <w:tcW w:w="8505" w:type="dxa"/>
          </w:tcPr>
          <w:p w:rsidR="00F62563" w:rsidRPr="00F62563" w:rsidRDefault="00F62563" w:rsidP="00DD4038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Успешно решает задачи, т</w:t>
            </w:r>
            <w:r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ребующие наглядно-действенного, 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наглядно-образного мышления. Затрудняется при выполнении задач, требующих абстрактно</w:t>
            </w:r>
            <w:r w:rsidR="00DD4038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логического  мышления.</w:t>
            </w:r>
          </w:p>
          <w:p w:rsidR="00F62563" w:rsidRPr="00F62563" w:rsidRDefault="00F62563" w:rsidP="00F62563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При выделении 4-го лишнего выполняет задания после обучающего эксперимента, но из-за ограниченного словаря обобщающими понятиями владеет</w:t>
            </w:r>
            <w:r w:rsidR="00DD4038"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038"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не</w:t>
            </w:r>
            <w:r w:rsidR="00DD4038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достаточно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.</w:t>
            </w:r>
            <w:r w:rsidR="0069059C">
              <w:rPr>
                <w:sz w:val="28"/>
                <w:szCs w:val="28"/>
              </w:rPr>
              <w:t xml:space="preserve"> 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Составляет рассказ по сюжетной картинке, по серии картин, пересказывает с помощь наводящих вопросов.</w:t>
            </w:r>
            <w:r w:rsidR="0069059C">
              <w:rPr>
                <w:sz w:val="28"/>
                <w:szCs w:val="28"/>
              </w:rPr>
              <w:t xml:space="preserve"> 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Раскладывает логически верно серию картин.</w:t>
            </w:r>
          </w:p>
          <w:p w:rsidR="00F62563" w:rsidRPr="00F62563" w:rsidRDefault="00F62563" w:rsidP="0069059C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Понимает причинно-следственные связи.</w:t>
            </w:r>
            <w:r w:rsidR="0069059C">
              <w:rPr>
                <w:sz w:val="28"/>
                <w:szCs w:val="28"/>
              </w:rPr>
              <w:t xml:space="preserve"> 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Речь фонетически может быть чистой, эмоционально адекватно окрашенной. Аде</w:t>
            </w: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кватно пользуется неречевыми (просодическими) коммуникативными средствами, мимикой, жестом.</w:t>
            </w:r>
            <w:r w:rsidR="0069059C">
              <w:rPr>
                <w:sz w:val="28"/>
                <w:szCs w:val="28"/>
              </w:rPr>
              <w:t xml:space="preserve"> 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Словарь может быть беден, значения употребляемых слов недостаточно дифференцированы, неточны. Встречаются отдельные просторечия, </w:t>
            </w:r>
            <w:proofErr w:type="spellStart"/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аграмматизмы</w:t>
            </w:r>
            <w:proofErr w:type="spellEnd"/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. Говорит простыми короткими (нераспространенными) предложениями.</w:t>
            </w:r>
          </w:p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>Может использовать ненормативную лексику.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 Уровень ак</w:t>
            </w: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туального развития</w:t>
            </w:r>
          </w:p>
        </w:tc>
        <w:tc>
          <w:tcPr>
            <w:tcW w:w="8505" w:type="dxa"/>
          </w:tcPr>
          <w:p w:rsidR="00F62563" w:rsidRPr="00F62563" w:rsidRDefault="00F62563" w:rsidP="00F62563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Знания и представления </w:t>
            </w:r>
            <w:r w:rsidR="00DD4038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снижены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>Знание о себе, об окружающем мире ограничиваются бытовы</w:t>
            </w:r>
            <w:r w:rsidR="00DD4038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 xml:space="preserve">м уровнем. Не имеет достаточных </w:t>
            </w:r>
            <w:r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 xml:space="preserve"> представлений о себе и близких. Демонстрирует пробелы в знаниях об окружающем мире.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Обучаемость </w:t>
            </w:r>
          </w:p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(зона ближайшего развития)</w:t>
            </w:r>
          </w:p>
        </w:tc>
        <w:tc>
          <w:tcPr>
            <w:tcW w:w="8505" w:type="dxa"/>
          </w:tcPr>
          <w:p w:rsidR="00640E3C" w:rsidRPr="00F62563" w:rsidRDefault="00F62563" w:rsidP="0069059C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F62563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>Может демонстрировать достаточно высокую обучаемость. Возможен перенос вновь полученных знаний (умений) в аналогичную ситуацию.</w:t>
            </w:r>
            <w:r w:rsidR="0069059C">
              <w:rPr>
                <w:rStyle w:val="Arial8pt0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 самостоятельно ориентироваться в доступных заданиях.</w:t>
            </w:r>
            <w:r w:rsidR="006905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63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Выполняет обобщение, сравнение, простую классификацию и исключение. Обнаруживает способность к переносу. Хорошо воспринимает помощь, подсказку.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DD4038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Познава</w:t>
            </w:r>
            <w:r w:rsidR="00640E3C"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активность</w:t>
            </w:r>
          </w:p>
        </w:tc>
        <w:tc>
          <w:tcPr>
            <w:tcW w:w="8505" w:type="dxa"/>
          </w:tcPr>
          <w:p w:rsidR="00640E3C" w:rsidRPr="00F62563" w:rsidRDefault="00DD4038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="00F62563"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t>ознавательный интерес несколько снижен (особенно в ситуациях, связанных с учени</w:t>
            </w:r>
            <w:r w:rsidR="00F62563" w:rsidRPr="00F62563">
              <w:rPr>
                <w:rStyle w:val="Arial8pt"/>
                <w:rFonts w:ascii="Times New Roman" w:eastAsiaTheme="minorHAnsi" w:hAnsi="Times New Roman" w:cs="Times New Roman"/>
                <w:sz w:val="28"/>
                <w:szCs w:val="28"/>
              </w:rPr>
              <w:softHyphen/>
              <w:t>ем). Может проявлять любознательность. Может продолжительное время сохранять интерес к предметной деятельности при личной заинтересованности.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Произволь</w:t>
            </w: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ная регуляция </w:t>
            </w:r>
          </w:p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</w:t>
            </w: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тельности. </w:t>
            </w:r>
          </w:p>
          <w:p w:rsidR="00640E3C" w:rsidRPr="00F62563" w:rsidRDefault="00DD4038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рование, програм</w:t>
            </w:r>
            <w:r w:rsidR="00640E3C"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мирование, </w:t>
            </w:r>
          </w:p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8505" w:type="dxa"/>
          </w:tcPr>
          <w:p w:rsidR="00F62563" w:rsidRPr="00DD4038" w:rsidRDefault="00F62563" w:rsidP="00DD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 определенной степени страдает произвольная регуляция. </w:t>
            </w:r>
            <w:r w:rsid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 xml:space="preserve">Часто требуется внешняя </w:t>
            </w:r>
            <w:r w:rsidRP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организующая помощь при планировании и программировании </w:t>
            </w:r>
            <w:r w:rsidRP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>деятельности.</w:t>
            </w:r>
          </w:p>
          <w:p w:rsidR="00640E3C" w:rsidRPr="00DD4038" w:rsidRDefault="00F62563" w:rsidP="00DD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Может удовлетворительно контролировать свою деятельность </w:t>
            </w:r>
            <w:r w:rsid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>(осущест</w:t>
            </w:r>
            <w:r w:rsidRP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>влять</w:t>
            </w:r>
            <w:r w:rsid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>как</w:t>
            </w:r>
            <w:r w:rsid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t>те</w:t>
            </w:r>
            <w:r w:rsidRPr="00DD4038">
              <w:rPr>
                <w:rFonts w:ascii="Times New Roman" w:eastAsia="Arial" w:hAnsi="Times New Roman" w:cs="Times New Roman"/>
                <w:bCs/>
                <w:spacing w:val="-10"/>
                <w:sz w:val="28"/>
                <w:szCs w:val="28"/>
                <w:shd w:val="clear" w:color="auto" w:fill="FFFFFF"/>
              </w:rPr>
              <w:softHyphen/>
            </w:r>
            <w:r w:rsidRP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кущий, так и итоговый контроль)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640E3C" w:rsidRPr="00F62563" w:rsidRDefault="00640E3C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 Критичность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Критичен. Способен дать адекватный отчет своим действиям. Проявляется частичная критичность и самокритичность. При 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неудачно 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выполненных заданиях расстраивается.</w:t>
            </w:r>
          </w:p>
        </w:tc>
      </w:tr>
      <w:tr w:rsidR="00640E3C" w:rsidRPr="00F62563" w:rsidTr="00640E3C">
        <w:tc>
          <w:tcPr>
            <w:tcW w:w="11057" w:type="dxa"/>
            <w:gridSpan w:val="2"/>
          </w:tcPr>
          <w:p w:rsidR="00640E3C" w:rsidRPr="00F62563" w:rsidRDefault="00640E3C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Аффективная (эмоционально-волевая) сфера. Особенности личности.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Мотивация</w:t>
            </w:r>
          </w:p>
        </w:tc>
        <w:tc>
          <w:tcPr>
            <w:tcW w:w="8505" w:type="dxa"/>
          </w:tcPr>
          <w:p w:rsidR="00F62563" w:rsidRPr="00F62563" w:rsidRDefault="00F62563" w:rsidP="006905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Не проявляет мотивации к школьной деятельности в достаточной степени. Наблюда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softHyphen/>
              <w:t>ется преобладание игровой мотивации.</w:t>
            </w:r>
          </w:p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Проявляет нежелание учиться. Прогуливает школу.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Поведение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Может проявлять грубость, агрессию по отношению к сверстникам и младшим детям. Агрессия может проявляться как в вербальной, так и физической формах. При этом в присутствии взрослых (уважаемых им) может хорошо контролировать свое пове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softHyphen/>
              <w:t>дение. Чаще всего нарушения поведения являются в достаточной мере социализи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softHyphen/>
              <w:t>рованными, ограничиваются рамками школы либо семьи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Часто без уважительной причины прогуливает школу.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Самооценка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Адекватна</w:t>
            </w:r>
            <w:proofErr w:type="gramEnd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, может быть сниженной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  <w:r w:rsidRPr="00F62563">
              <w:rPr>
                <w:rFonts w:ascii="Times New Roman" w:eastAsia="Arial" w:hAnsi="Times New Roman" w:cs="Times New Roman"/>
                <w:b/>
                <w:bCs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Не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уверен</w:t>
            </w:r>
            <w:proofErr w:type="gramEnd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 себе. Может состоять на учете в</w:t>
            </w:r>
            <w:r w:rsidR="00DD403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Эмоции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Эмоционально адекватен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Коммуникативная сфера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Иногда могут наблюдаться нарушения коммуникативной сферы. Проявляется неуве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softHyphen/>
              <w:t>ренность в ответах в школе. Может проявлять лидерство вне школы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40E3C" w:rsidRPr="00F62563" w:rsidTr="00640E3C">
        <w:tc>
          <w:tcPr>
            <w:tcW w:w="2552" w:type="dxa"/>
          </w:tcPr>
          <w:p w:rsidR="00640E3C" w:rsidRPr="00F62563" w:rsidRDefault="00640E3C" w:rsidP="00F62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Социальная адаптация</w:t>
            </w:r>
          </w:p>
        </w:tc>
        <w:tc>
          <w:tcPr>
            <w:tcW w:w="8505" w:type="dxa"/>
          </w:tcPr>
          <w:p w:rsidR="00640E3C" w:rsidRPr="00F62563" w:rsidRDefault="00F62563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Высокий уровень социальной адаптации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640E3C" w:rsidRPr="00F62563" w:rsidRDefault="00640E3C" w:rsidP="00F6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63" w:rsidRPr="00F62563" w:rsidTr="001C6167">
        <w:tc>
          <w:tcPr>
            <w:tcW w:w="11057" w:type="dxa"/>
            <w:gridSpan w:val="2"/>
          </w:tcPr>
          <w:p w:rsidR="00F62563" w:rsidRPr="00F62563" w:rsidRDefault="00F62563" w:rsidP="00F62563">
            <w:pPr>
              <w:jc w:val="center"/>
              <w:rPr>
                <w:rFonts w:ascii="Times New Roman" w:eastAsia="Arial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F6256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Фрагменты педагогической характеристики</w:t>
            </w:r>
          </w:p>
        </w:tc>
      </w:tr>
      <w:tr w:rsidR="00F62563" w:rsidRPr="00F62563" w:rsidTr="00B13F41">
        <w:tc>
          <w:tcPr>
            <w:tcW w:w="11057" w:type="dxa"/>
            <w:gridSpan w:val="2"/>
          </w:tcPr>
          <w:p w:rsidR="00F62563" w:rsidRPr="0069059C" w:rsidRDefault="00F62563" w:rsidP="00690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Пробелы в знаниях обусловлены неблагоприятной семейной обстановкой, пропусками уроков</w:t>
            </w:r>
            <w:proofErr w:type="gramStart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  <w:bookmarkStart w:id="1" w:name="_GoBack"/>
            <w:bookmarkEnd w:id="1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асто без уважительной причины прогуливает школу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вследствие чего затрудняется в выполнении заданий по предметам, из-за чего к ребенку прикрепляется клеймо «двоечник», «</w:t>
            </w:r>
            <w:r w:rsidR="00DD4038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неуспевающий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». Считает, </w:t>
            </w:r>
            <w:proofErr w:type="gramStart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что</w:t>
            </w:r>
            <w:proofErr w:type="gramEnd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скорее всего никогда не сможет хорошо учиться, что учение - не самая важная в жизни вещь. Прекрасно </w:t>
            </w:r>
            <w:proofErr w:type="gramStart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>ориенти</w:t>
            </w:r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softHyphen/>
              <w:t>рован</w:t>
            </w:r>
            <w:proofErr w:type="gramEnd"/>
            <w:r w:rsidRPr="00F62563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 бытовых вопросах, хорошая бытовая сообразительность, хорошая ручная умелость.</w:t>
            </w:r>
          </w:p>
        </w:tc>
      </w:tr>
    </w:tbl>
    <w:p w:rsidR="00D85117" w:rsidRPr="00F62563" w:rsidRDefault="00D85117" w:rsidP="00F62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5117" w:rsidRPr="00F62563" w:rsidSect="00DD403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9A8"/>
    <w:multiLevelType w:val="multilevel"/>
    <w:tmpl w:val="CBCE5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E"/>
    <w:rsid w:val="00640E3C"/>
    <w:rsid w:val="00664B5E"/>
    <w:rsid w:val="0069059C"/>
    <w:rsid w:val="00846E9B"/>
    <w:rsid w:val="00D85117"/>
    <w:rsid w:val="00DD4038"/>
    <w:rsid w:val="00F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  <w:style w:type="character" w:customStyle="1" w:styleId="Arial8pt">
    <w:name w:val="Основной текст + Arial;8 pt"/>
    <w:basedOn w:val="a0"/>
    <w:rsid w:val="00F625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8pt0">
    <w:name w:val="Основной текст + Arial;8 pt;Курсив"/>
    <w:basedOn w:val="a0"/>
    <w:rsid w:val="00F625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_"/>
    <w:basedOn w:val="a0"/>
    <w:link w:val="1"/>
    <w:rsid w:val="00F625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6256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  <w:style w:type="character" w:customStyle="1" w:styleId="Arial8pt">
    <w:name w:val="Основной текст + Arial;8 pt"/>
    <w:basedOn w:val="a0"/>
    <w:rsid w:val="00F625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8pt0">
    <w:name w:val="Основной текст + Arial;8 pt;Курсив"/>
    <w:basedOn w:val="a0"/>
    <w:rsid w:val="00F625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_"/>
    <w:basedOn w:val="a0"/>
    <w:link w:val="1"/>
    <w:rsid w:val="00F625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6256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2015-03-24T09:18:00Z</dcterms:created>
  <dcterms:modified xsi:type="dcterms:W3CDTF">2015-03-24T13:12:00Z</dcterms:modified>
</cp:coreProperties>
</file>