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4" w:rsidRPr="00206611" w:rsidRDefault="00206611" w:rsidP="00B87F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0;width:594.75pt;height:784.05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06"/>
            <w10:wrap type="through"/>
          </v:shape>
        </w:pict>
      </w:r>
      <w:bookmarkStart w:id="0" w:name="_GoBack"/>
      <w:bookmarkEnd w:id="0"/>
    </w:p>
    <w:p w:rsidR="00BE6854" w:rsidRPr="00BA6192" w:rsidRDefault="00BE6854" w:rsidP="00BE6854">
      <w:pPr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Нормативно-правовую базу разработки рабочей программы </w:t>
      </w:r>
      <w:r w:rsidRPr="00BA6192">
        <w:rPr>
          <w:rFonts w:ascii="Times New Roman" w:hAnsi="Times New Roman" w:cs="Times New Roman"/>
          <w:sz w:val="24"/>
          <w:szCs w:val="24"/>
        </w:rPr>
        <w:t>внеурочной деятельности «Спортивно-оздоровительное развитие составляет»:</w:t>
      </w:r>
    </w:p>
    <w:p w:rsidR="00BE6854" w:rsidRPr="00BA6192" w:rsidRDefault="00BE6854" w:rsidP="00BE68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854" w:rsidRPr="00BA6192" w:rsidRDefault="00BE6854" w:rsidP="00BE68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t>-Федеральный закон от 29.12.2012 № 273-ФЗ (ред. От 01.05.2019) «Об образовании в Российской Федерации);</w:t>
      </w:r>
    </w:p>
    <w:p w:rsidR="00BE6854" w:rsidRPr="00BA6192" w:rsidRDefault="00BE6854" w:rsidP="00BE68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t xml:space="preserve">-Федеральный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 w:rsidRPr="00BA619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A6192">
        <w:rPr>
          <w:rFonts w:ascii="Times New Roman" w:eastAsia="Calibri" w:hAnsi="Times New Roman" w:cs="Times New Roman"/>
          <w:sz w:val="24"/>
          <w:szCs w:val="24"/>
        </w:rPr>
        <w:t xml:space="preserve"> России от 19.12.2014 № 1599;</w:t>
      </w:r>
    </w:p>
    <w:p w:rsidR="00BE6854" w:rsidRPr="00BA6192" w:rsidRDefault="00BE6854" w:rsidP="00BE68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BE6854" w:rsidRPr="00BA6192" w:rsidRDefault="00BE6854" w:rsidP="00BE68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t>начального образования 1 – 9 класс (вариант 2) КГБОУ ШИ 5;</w:t>
      </w:r>
    </w:p>
    <w:p w:rsidR="00BE6854" w:rsidRPr="00BA6192" w:rsidRDefault="00BE6854" w:rsidP="00BA61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t>-Устав КГКБОУ ШИ 5 от 19.05.2012023 № 696.</w:t>
      </w:r>
    </w:p>
    <w:p w:rsidR="00976AFC" w:rsidRPr="00BA6192" w:rsidRDefault="00B87F23" w:rsidP="00B87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92">
        <w:rPr>
          <w:rFonts w:ascii="Times New Roman" w:hAnsi="Times New Roman" w:cs="Times New Roman"/>
          <w:sz w:val="24"/>
          <w:szCs w:val="24"/>
        </w:rPr>
        <w:t>1.</w:t>
      </w:r>
      <w:r w:rsidR="00976AFC" w:rsidRPr="00BA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4018E" w:rsidRPr="00BA6192" w:rsidRDefault="0014018E" w:rsidP="00140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A6192">
        <w:rPr>
          <w:rFonts w:ascii="Times New Roman" w:hAnsi="Times New Roman" w:cs="Times New Roman"/>
          <w:color w:val="00000A"/>
          <w:sz w:val="24"/>
          <w:szCs w:val="24"/>
        </w:rPr>
        <w:t>Реализация ФАООП образовательного учреждения осуществляется через урочную и внеурочную деятельность.  Внеурочная деятельность рассматривается как неотъемлемая часть образовательного процесса и характеризуется как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адаптированной основной общеобразовательной программы образования. Формы организации внеурочной деятельности, как и в целом образовательного процесса, определяет образовательное учреждение.</w:t>
      </w:r>
    </w:p>
    <w:p w:rsidR="0014018E" w:rsidRPr="00BA6192" w:rsidRDefault="0014018E" w:rsidP="00140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  Внеурочная деятельность направлена на социальное, спортивно-оздоровительное, нравственное, общекультурное развитие личности и осуществляется по соответствующим направлениям.</w:t>
      </w:r>
    </w:p>
    <w:p w:rsidR="00BA6192" w:rsidRPr="00BA6192" w:rsidRDefault="0014018E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    Задачи внеурочной деятельности:</w:t>
      </w:r>
    </w:p>
    <w:p w:rsidR="00BA6192" w:rsidRPr="00BA6192" w:rsidRDefault="0014018E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192" w:rsidRPr="00BA61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творческих способностей, обучающихся; </w:t>
      </w:r>
    </w:p>
    <w:p w:rsidR="00BA6192" w:rsidRPr="00BA6192" w:rsidRDefault="00BA6192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18E"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интересов, склонностей, способностей, обучающихся к различным видам деятельности; </w:t>
      </w:r>
    </w:p>
    <w:p w:rsidR="00BA6192" w:rsidRPr="00BA6192" w:rsidRDefault="00BA6192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18E"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индивидуальности ребенка; </w:t>
      </w:r>
    </w:p>
    <w:p w:rsidR="00BA6192" w:rsidRPr="00BA6192" w:rsidRDefault="00BA6192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18E"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умений, навыков в выбранном виде деятельности; </w:t>
      </w:r>
    </w:p>
    <w:p w:rsidR="00BA6192" w:rsidRPr="00BA6192" w:rsidRDefault="00BA6192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18E"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14018E" w:rsidRPr="00BA6192" w:rsidRDefault="00BA6192" w:rsidP="0014018E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18E" w:rsidRPr="00BA6192">
        <w:rPr>
          <w:rFonts w:ascii="Times New Roman" w:hAnsi="Times New Roman" w:cs="Times New Roman"/>
          <w:color w:val="000000"/>
          <w:sz w:val="24"/>
          <w:szCs w:val="24"/>
        </w:rPr>
        <w:t>приобретение опыта общения, взаимодействия с разными людьми, сотрудничества, расширение рамок общения в социуме, контактов, обучающихся с обычно развивающимися сверстниками.</w:t>
      </w:r>
    </w:p>
    <w:p w:rsidR="0014018E" w:rsidRPr="00BA6192" w:rsidRDefault="0014018E" w:rsidP="001401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    Внеурочная деятельность </w:t>
      </w:r>
      <w:r w:rsidR="00775E64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интеграции обучающихся путем организации и проведения мероприятий, в которых предусмотрена совместная деятельность детей с умственной отсталостью, с ТМНР и детей, не имеющих каких-либо нарушений развития, из различных организаций. 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  </w:t>
      </w:r>
    </w:p>
    <w:p w:rsidR="0014018E" w:rsidRPr="00BA6192" w:rsidRDefault="0014018E" w:rsidP="00140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   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площадок, создаваемых на базе общеобразовательных организаций и организаций дополнительного образования детей.  Задачи и мероприятия, </w:t>
      </w:r>
      <w:r w:rsidRPr="00BA61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реализуемые на внеурочной деятельности, включаются в специальную индивидуальную программу развития и в план воспитательной работы.</w:t>
      </w:r>
    </w:p>
    <w:p w:rsidR="0014018E" w:rsidRPr="00BA6192" w:rsidRDefault="0014018E" w:rsidP="001401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92">
        <w:rPr>
          <w:rFonts w:ascii="Times New Roman" w:hAnsi="Times New Roman" w:cs="Times New Roman"/>
          <w:color w:val="000000"/>
          <w:sz w:val="24"/>
          <w:szCs w:val="24"/>
        </w:rPr>
        <w:t xml:space="preserve">     Развитие личности происходит в ходе организации и проведения специальных внеурочных мероприятий, таких как: игры, экскурсии, занятия в кружках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Также работа с детьми осуществляется в рамках рабочих программ, разработанных образовательной организацией по разным направлениям внеурочной деятельности.</w:t>
      </w:r>
    </w:p>
    <w:p w:rsidR="0014018E" w:rsidRPr="00BA6192" w:rsidRDefault="0014018E" w:rsidP="00B87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F23" w:rsidRPr="00BA6192" w:rsidRDefault="00B87F23" w:rsidP="00976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2.Общая характеристика курса внеурочной деятельности.</w:t>
      </w:r>
    </w:p>
    <w:p w:rsidR="00976AFC" w:rsidRPr="00BA6192" w:rsidRDefault="00976AFC" w:rsidP="0014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14018E" w:rsidRPr="00BA6192" w:rsidRDefault="0014018E" w:rsidP="00BA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Цель:</w:t>
      </w:r>
      <w:r w:rsidRPr="00BA6192">
        <w:rPr>
          <w:rFonts w:ascii="Times New Roman" w:hAnsi="Times New Roman" w:cs="Times New Roman"/>
          <w:sz w:val="24"/>
          <w:szCs w:val="24"/>
        </w:rPr>
        <w:t xml:space="preserve"> Формирование, сохранение и укрепление здоровья обучающихся с тяжёлыми и множественными нарушениями развития, осуществляется через комплексный подход физического, интеллектуального, духовного развития и социальной интеграции в общество. 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совершенствование двигательных умений и навыков;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формирование правильной осанки;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развитие мускулатуры тела, общей и мелкой моторики;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развитие интереса к подвижным играм, участию в спортивных соревнованиях, мероприятиях;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формирование пространственных представлений;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формирование потребность в соблюдении правил личной гигиены, режима дня, здорового питания;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- формирование понимания важности физической культуры и спорта для здоровья человека и его образования;</w:t>
      </w:r>
    </w:p>
    <w:p w:rsidR="0014018E" w:rsidRPr="00BA6192" w:rsidRDefault="0014018E" w:rsidP="001401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учить спортивным играм и упражнениям;</w:t>
      </w:r>
    </w:p>
    <w:p w:rsidR="0014018E" w:rsidRPr="00BA6192" w:rsidRDefault="0014018E" w:rsidP="001401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продолжать учить детей самостоятельно организовывать знакомые подвижные игры, доводить их до конца, проявляя инициативу и творчество;</w:t>
      </w:r>
    </w:p>
    <w:p w:rsidR="0014018E" w:rsidRPr="00BA6192" w:rsidRDefault="0014018E" w:rsidP="0014018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у детей стремление участвовать в играх с элементами соревнования, играх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noBreakHyphen/>
        <w:t xml:space="preserve">эстафетах. 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     Содержание программы состоит из двух блоков.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A61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6192">
        <w:rPr>
          <w:rFonts w:ascii="Times New Roman" w:hAnsi="Times New Roman" w:cs="Times New Roman"/>
          <w:sz w:val="24"/>
          <w:szCs w:val="24"/>
        </w:rPr>
        <w:t xml:space="preserve"> первом блоке решаются общие задачи физического воспитания, оздоровления обучающихся и правильное отношение к здоровому образу жизни: формирование, развитие и совершенствование двигательных умений и навыков, совершенствование техники выполнения движений, обеспечение двигательной активности, осуществление профилактических и общеукрепляющих оздоровительных мероприятий.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2) Во втором блоке решаются специфические (коррекционные) задачи физического воспитания: коррекция недостатков двигательной сферы, преодоление недостатков психического развития обучающихся средствами физических упражнений, оздоровление с учетом осо</w:t>
      </w:r>
      <w:r w:rsidR="00E92B91">
        <w:rPr>
          <w:rFonts w:ascii="Times New Roman" w:hAnsi="Times New Roman" w:cs="Times New Roman"/>
          <w:sz w:val="24"/>
          <w:szCs w:val="24"/>
        </w:rPr>
        <w:t xml:space="preserve">бенностей здоровья той или иной </w:t>
      </w:r>
      <w:r w:rsidRPr="00BA6192">
        <w:rPr>
          <w:rFonts w:ascii="Times New Roman" w:hAnsi="Times New Roman" w:cs="Times New Roman"/>
          <w:sz w:val="24"/>
          <w:szCs w:val="24"/>
        </w:rPr>
        <w:t>категории обучающихся с нарушениями развития (индивидуально-дифференцированный подход).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      При организации физкультурно-оздоровительной работы с обучающимися с ТМНР руководствуюсь следующими принципами: системность, непрерывность, динамичность, учет возрастных и психофизических возможностей обучающихся, индивидуальный и дифференцированный подход. 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      Содержание программы предусматривает коррекцию и развитие общей и мелкой моторики, координации движений, ловкости, умение работать со спортивным инвентарем. 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     На первых этапах спортивно-оздоровительных занятиях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</w:t>
      </w:r>
      <w:r w:rsidRPr="00BA6192">
        <w:rPr>
          <w:rFonts w:ascii="Times New Roman" w:hAnsi="Times New Roman" w:cs="Times New Roman"/>
          <w:sz w:val="24"/>
          <w:szCs w:val="24"/>
        </w:rPr>
        <w:lastRenderedPageBreak/>
        <w:t xml:space="preserve">здоровом образе жизни, о безопасности движений во время занятий физической культурой и т. п.  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воспитанников с ТМНР.  </w:t>
      </w:r>
    </w:p>
    <w:p w:rsidR="0014018E" w:rsidRPr="00BA6192" w:rsidRDefault="0014018E" w:rsidP="0014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     Тематические занятия сочетают в себе теоретическую и оздоровительную направленность, построенные в игровой, увлекательной форме, доступны, интересны по содержанию. Для реализации программного материала используются разнообразные формы работы: индивидуальные, коллективные и массовые. Обучающиеся получают представления о потребности в хорошем здоровье, учатся практическим навыкам физической культуры. В оздоровительных целях с обучающимися воспитанниками проводятся различные виды гимнастик (двигательная, дыхательная, зрительная, пальчиковая.) Для повышения двигательной активности проводятся спортивные часы, дни здоровья, подвижные игры, динамические паузы с использованием развивающих упражнений направленных на развитие всех групп мышц организма.</w:t>
      </w:r>
    </w:p>
    <w:p w:rsidR="0014018E" w:rsidRPr="00BA6192" w:rsidRDefault="0014018E" w:rsidP="00BA6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     Одним из важных условий реализации данного направления является создание во внеурочное время атмосферы радости, удовольствия, соучастия, что могл</w:t>
      </w:r>
      <w:r w:rsidR="00BA6192" w:rsidRPr="00BA6192">
        <w:rPr>
          <w:rFonts w:ascii="Times New Roman" w:hAnsi="Times New Roman" w:cs="Times New Roman"/>
          <w:sz w:val="24"/>
          <w:szCs w:val="24"/>
        </w:rPr>
        <w:t xml:space="preserve">о бы способствовать активизации </w:t>
      </w:r>
      <w:r w:rsidRPr="00BA6192">
        <w:rPr>
          <w:rFonts w:ascii="Times New Roman" w:hAnsi="Times New Roman" w:cs="Times New Roman"/>
          <w:sz w:val="24"/>
          <w:szCs w:val="24"/>
        </w:rPr>
        <w:t>интереса обучающихся к занятиям физической культурой и спортом.</w:t>
      </w:r>
    </w:p>
    <w:p w:rsidR="00A91BDC" w:rsidRPr="00BA6192" w:rsidRDefault="00A91BDC" w:rsidP="00A9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курса внеурочной деятельности в учебном плане.</w:t>
      </w:r>
    </w:p>
    <w:p w:rsidR="009A0969" w:rsidRPr="00BA6192" w:rsidRDefault="009A0969" w:rsidP="00A91BD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969" w:rsidRPr="00BA6192" w:rsidRDefault="00BA6192" w:rsidP="009A096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92">
        <w:rPr>
          <w:rFonts w:ascii="Times New Roman" w:eastAsia="Calibri" w:hAnsi="Times New Roman" w:cs="Times New Roman"/>
          <w:sz w:val="24"/>
          <w:szCs w:val="24"/>
        </w:rPr>
        <w:t xml:space="preserve">Направление внеурочной </w:t>
      </w:r>
      <w:r w:rsidR="009A0969" w:rsidRPr="00BA6192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9A0969" w:rsidRPr="00BA619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0969" w:rsidRPr="00BA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</w:t>
      </w:r>
      <w:r w:rsidR="009A0969" w:rsidRPr="00BA619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A0969" w:rsidRPr="00BA6192">
        <w:rPr>
          <w:rFonts w:ascii="Times New Roman" w:eastAsia="Calibri" w:hAnsi="Times New Roman" w:cs="Times New Roman"/>
          <w:sz w:val="24"/>
          <w:szCs w:val="24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 Программа предмета реализуется через урочную </w:t>
      </w:r>
      <w:r w:rsidR="00412CA3">
        <w:rPr>
          <w:rFonts w:ascii="Times New Roman" w:eastAsia="Calibri" w:hAnsi="Times New Roman" w:cs="Times New Roman"/>
          <w:sz w:val="24"/>
          <w:szCs w:val="24"/>
        </w:rPr>
        <w:t xml:space="preserve">и внеурочную </w:t>
      </w:r>
      <w:r w:rsidR="009A0969" w:rsidRPr="00BA6192">
        <w:rPr>
          <w:rFonts w:ascii="Times New Roman" w:eastAsia="Calibri" w:hAnsi="Times New Roman" w:cs="Times New Roman"/>
          <w:sz w:val="24"/>
          <w:szCs w:val="24"/>
        </w:rPr>
        <w:t xml:space="preserve">деятельность в соответствии с санитарно-эпидемиологическими правилами и нормами. </w:t>
      </w:r>
      <w:r w:rsidR="00950242" w:rsidRPr="002C53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Срок реализации программы один год. Рабочая программа рассчитана на </w:t>
      </w:r>
      <w:r w:rsidR="00950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68 часов, 2</w:t>
      </w:r>
      <w:r w:rsidR="00950242" w:rsidRPr="002C53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950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950242" w:rsidRPr="002C53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неделю,</w:t>
      </w:r>
      <w:r w:rsidR="00950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68 учебных недель.</w:t>
      </w:r>
    </w:p>
    <w:p w:rsidR="00A91BDC" w:rsidRPr="00BA6192" w:rsidRDefault="00A91BDC" w:rsidP="00BA6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проводятся в спортивном зале, </w:t>
      </w:r>
      <w:r w:rsidR="00950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школьном стадионе.</w:t>
      </w:r>
    </w:p>
    <w:p w:rsidR="00A91BDC" w:rsidRPr="00BA6192" w:rsidRDefault="009A0969" w:rsidP="00A9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A91BDC" w:rsidRPr="00BA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сберегающая</w:t>
      </w:r>
      <w:proofErr w:type="spellEnd"/>
      <w:r w:rsidR="00A91BDC" w:rsidRPr="00BA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образова</w:t>
      </w:r>
      <w:r w:rsidR="0075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процесса предполагает </w:t>
      </w:r>
      <w:r w:rsidR="00A91BDC" w:rsidRPr="00BA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форм и методов обучения, адекватных возрастным возможностям младшего школьника.</w:t>
      </w:r>
    </w:p>
    <w:p w:rsidR="009A0969" w:rsidRPr="00BA6192" w:rsidRDefault="009A0969" w:rsidP="009A0969">
      <w:pP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Style w:val="1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Направ-ление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Год</w:t>
            </w:r>
          </w:p>
        </w:tc>
      </w:tr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ind w:right="-14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Спортивное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A0969" w:rsidRPr="00BA6192" w:rsidRDefault="009A0969" w:rsidP="009A0969">
      <w:pPr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9A0969" w:rsidRPr="00BA6192" w:rsidRDefault="009A0969" w:rsidP="009A0969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Направ-ление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Год</w:t>
            </w:r>
          </w:p>
        </w:tc>
      </w:tr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ind w:right="-14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Спортивное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A0969" w:rsidRPr="00BA6192" w:rsidRDefault="009A0969" w:rsidP="009A0969">
      <w:pPr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Направ-ление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Год</w:t>
            </w:r>
          </w:p>
        </w:tc>
      </w:tr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ind w:right="-14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Спортивное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A0969" w:rsidRPr="00BA6192" w:rsidRDefault="009A0969" w:rsidP="009A0969">
      <w:pPr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Направ-ление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полуг</w:t>
            </w:r>
            <w:proofErr w:type="spellEnd"/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Год</w:t>
            </w:r>
          </w:p>
        </w:tc>
      </w:tr>
      <w:tr w:rsidR="009A0969" w:rsidRPr="00BA6192" w:rsidTr="009521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ind w:right="-143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Спортивное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BA61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9" w:rsidRPr="00BA6192" w:rsidRDefault="009A0969" w:rsidP="009521D9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A0969" w:rsidRPr="00BA6192" w:rsidRDefault="009A0969" w:rsidP="009A0969">
      <w:pPr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69" w:rsidRPr="00BA6192" w:rsidRDefault="009A0969" w:rsidP="009A0969">
      <w:pPr>
        <w:rPr>
          <w:rFonts w:ascii="Times New Roman" w:hAnsi="Times New Roman" w:cs="Times New Roman"/>
          <w:sz w:val="24"/>
          <w:szCs w:val="24"/>
        </w:rPr>
      </w:pPr>
    </w:p>
    <w:p w:rsidR="009A0969" w:rsidRPr="00BA6192" w:rsidRDefault="009A0969" w:rsidP="00A9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969" w:rsidRPr="00BA6192" w:rsidRDefault="009A0969" w:rsidP="00A9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969" w:rsidRPr="00BA6192" w:rsidRDefault="009A0969" w:rsidP="00A9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969" w:rsidRPr="00BA6192" w:rsidRDefault="00A91BDC" w:rsidP="00BA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4.Содержани</w:t>
      </w:r>
      <w:r w:rsidR="00BA6192" w:rsidRPr="00BA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курса внеурочной деятельности</w:t>
      </w:r>
      <w:r w:rsidR="009A0969"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«Спортивно-оздоровительное направление». 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движения: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Ходьба.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Упражнения в равновесии.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приставным шагом. Кружение парами, держась за руки.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Бег.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обычный, на носках, с высоким подниманием колена (бедра), мелким и широким шагом, в колонне по одному, по двое; змейкой, врассыпную, с препятствиями. Кружение парами, держась за руки.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Ползание и лазанье.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переползанием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несколько предметов подряд, </w:t>
      </w:r>
      <w:proofErr w:type="spellStart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обруч разными способами, лазанье по гимнастической стенке (высота 2,5 м) с изменением темпа, </w:t>
      </w:r>
      <w:proofErr w:type="spellStart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одного пролета на другой, </w:t>
      </w:r>
      <w:proofErr w:type="spellStart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 рейками.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Прыжки.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Прыжки на двух ногах на месте в чередовании с ходьбой, разными способами (ноги </w:t>
      </w:r>
      <w:proofErr w:type="spellStart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ноги врозь, одна нога вперед – другая назад), продвигаясь вперед (на расстояние 3–4 м). Прыжки на одной ноге (правой и левой) на месте и продвигаясь вперед. Прыжки на мягкое покрытие высотой 20 см. Прыжки через короткую скакалку, вращая ее вперед и назад, через длинную скакалку (неподвижную и качающуюся).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Бросание, ловля, метание.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Бросание мяча вверх, о землю и ловля его двумя руками,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noBreakHyphen/>
        <w:t xml:space="preserve">за головы, от груди, с отскоком от земли). Отбивание мяча о землю на месте с продвижением шагом вперед. Метание предметов, в горизонтальную и вертикальную цель 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(центр мишени на высоте 1 м) с расстояния 3–4 м.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Строевые упражнения.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Построение в колонну по одному, в шеренгу круг; перестроение в колонну по двое; равнение в затылок, в колонне, в шеренге. Повороты направо, налево, кругом переступанием, прыжком.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Красивое, грациозное выполнение знакомых физических упражнений под музыку. Согласование ритма движений с музыкальным произведением.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Общеразвивающие упражнения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 – вверх; поднимать руки вверх – назад попеременно, одновременно. Поднимать и опускать кисти; сжимать и разжимать пальцы.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 присев; двигать ногами, скрещивая их из исходного положения лежа на спине. Подтягивать голову и ногу к груди (группироваться); подтягиваться на руках на гимнастической скамейке.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Переступать на месте, не отрывая носки ног от пола. Приседать (с каждым разом все ниже), поднимая руки вперед, вверх, за спину. Поднимать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9A0969" w:rsidRPr="00BA6192" w:rsidRDefault="009A0969" w:rsidP="009A096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Катание на велосипеде, самокате.</w:t>
      </w: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9A0969" w:rsidRPr="00BA6192" w:rsidRDefault="009A0969" w:rsidP="009A0969">
      <w:pPr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9A0969" w:rsidRPr="00BA6192" w:rsidRDefault="009A0969" w:rsidP="009A0969">
      <w:pPr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Элементарные сведения о гимнастических снарядах и предметах. Правила поведения на внеурочных занятиях гимнастики. Понятия: колонна, шеренга, круг.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без предметов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мышц шеи.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Наклоны туловища и головы вперёд, назад, в стороны из исходного положения — стойка ноги врозь, руки на поясе (медленно и быстро). Повороты туловища и головы вправо и влево. В стойке ноги врозь, руки на поясе, повороты туловища в стороны (медленно и быстро).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укрепления мышц спины и живота.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Лёжа на животе, поднимание ног поочерёдно и вместе, поднимание головы. Лёжа на спине, поочерёдное поднимание ног, «велосипед», поднимание туловища. Упор стоя у гимнастического бревна или стены на расстоянии 60—70 см, сгибание и разгибание рук.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развития мышц рук и плечевого пояса.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Из основной стойки и стойки ноги врозь — поднимание и опускание рук вперёд, в стороны, вверх. Сжимание и выпрямление кистей рук, руки прямо перед собой. Вращение кистями вправо, влево. Поднимание рук вперёд и вверх с хлопками. Сгибание и разгибание рук в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плечевыхи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локтевых суставах. Поднимание и опускание плечевого пояса, руки на поясе.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мышц ног.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на дыхание.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выговариванием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звуков на выдохе: чу-чу- чу (паровоз), ш-ш-ш (вагоны), у-у-у (самолёт), ж-ж-ж (жук).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развития мышц кистей рук и пальцев.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Из положения руки и пальцы врозь, кисть в кулак, круговые движения кистями вовнутрь и наружу. Поочерёдное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Поочерёдное и одновременное сгибание пальцев в кулак и разгибание. «Щелчки». Одновременные и поочерёдные сгибания, разгибания кистей рук и круговые движения.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формирования правильной осанки.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Изположения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стоя у стены, касаясь её затылком, спиной, ягодицами и пятками (обратить внимание при этом на отведение плеч слегка назад и на оптимальное выпячивание живота вперёд), отойти от стенки и вернуться к ней, сохраняя положение. Стоя спиной к стене, касаясь её затылком, спиной,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отставлением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ноги на носок.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укрепления голеностопных суставов и стоп.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Сидя на скамейке, сгибание и разгибание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укрепления туловища.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Лёжа на животе с опорой на руки и без опоры: подъём головы («птички летят»), поочерёдные и одновременные движения руками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Упор стоя у гимнастического бревна на расстоянии 60—70 см, сгибание и разгибание рук. Сидя, сгибая левую руку, обхватить голень и прижать колено к груди. То же правой. Лёжа на спине, поднять правую ногу. То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желевой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. Упор сидя сзади, поднять левую ногу. То же левой, двумя. </w:t>
      </w:r>
    </w:p>
    <w:p w:rsidR="009A0969" w:rsidRPr="00BA6192" w:rsidRDefault="009A0969" w:rsidP="009A0969">
      <w:pPr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 xml:space="preserve">Стойка: руки за голову, наклон вперёд, прогнувшись. 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с предметами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lastRenderedPageBreak/>
        <w:t>С гимнастическими палками.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С флажками.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Из исходного положения основной стойки поднимание рук в стороны, вперёд, вверх, круговые движения, стоя на месте и при ходьбе. Помахивание флажками над головой.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С малыми обручами.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Удерживание обруча двумя руками хватом сверху и хватом снизу перед собой, над головой. Принятие различных исходных положений с обручем в руках. Прокатывание обруча и ловля его после прокатывания.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С малыми мячами.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С большими мячами.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Поднимание мяча вперёд, вверх, опускание вниз. Перекатывание сидя, стоя. Перекладывание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 xml:space="preserve">Лазанье и </w:t>
      </w:r>
      <w:proofErr w:type="spellStart"/>
      <w:r w:rsidRPr="00BA6192">
        <w:rPr>
          <w:rFonts w:ascii="Times New Roman" w:hAnsi="Times New Roman" w:cs="Times New Roman"/>
          <w:b/>
          <w:sz w:val="24"/>
          <w:szCs w:val="24"/>
        </w:rPr>
        <w:t>перелезание.</w:t>
      </w:r>
      <w:r w:rsidRPr="00BA6192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на четвереньках в медленном темпе по коридору длиной 15—20 м.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на четвереньках по горизонтальной гимнастической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положения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следующую рейку и т. д. Спускаться в том же порядке.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под препятствием высотой 40—50 см (под «коня», «козла», гимнастическую палку, верёвку).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Перелезаниесквозь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гимнастические обручи (3—4 обруча на расстоянии 50 см).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на равновесие.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Ходьба по начерченному коридору шириной 20 </w:t>
      </w:r>
      <w:proofErr w:type="spellStart"/>
      <w:r w:rsidRPr="00BA6192">
        <w:rPr>
          <w:rFonts w:ascii="Times New Roman" w:hAnsi="Times New Roman" w:cs="Times New Roman"/>
          <w:sz w:val="24"/>
          <w:szCs w:val="24"/>
        </w:rPr>
        <w:t>см.Стойка</w:t>
      </w:r>
      <w:proofErr w:type="spellEnd"/>
      <w:r w:rsidRPr="00BA6192">
        <w:rPr>
          <w:rFonts w:ascii="Times New Roman" w:hAnsi="Times New Roman" w:cs="Times New Roman"/>
          <w:sz w:val="24"/>
          <w:szCs w:val="24"/>
        </w:rPr>
        <w:t xml:space="preserve"> на носках (3—4 с). Ходьба по доске, положенной на пол. Ходьба по гимнастической скамейке с различным положением рук. Стойка на одной ноге, другая согнута вперёд, руки на поясе. Кружение переступанием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обручей, гимнастической скамейки, мата вчетвером.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Упражнения для развития пространственно-временной дифференцировки и точности движений.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Построение в обозначенном месте (в кругах, квадратах). Построение в колонну с интервалом на вытянутые руки. Построение в круг по ориентиру. Увеличение и уменьшение круга движением вперёд, назад, в сторону и воспроизведение его с закрытыми глазами на ориентир, предложенный учителем. Шаг вперёд, назад. Ходьба по ориентирам, начерченным на полу. Прыжок в длину с места толчком двух ног в начерченный ориентир.</w:t>
      </w:r>
    </w:p>
    <w:p w:rsidR="009A0969" w:rsidRPr="00BA6192" w:rsidRDefault="009A0969" w:rsidP="009A0969">
      <w:pPr>
        <w:tabs>
          <w:tab w:val="left" w:pos="675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1.</w:t>
      </w:r>
      <w:r w:rsidRPr="00BA6192">
        <w:rPr>
          <w:rFonts w:ascii="Times New Roman" w:hAnsi="Times New Roman" w:cs="Times New Roman"/>
          <w:sz w:val="24"/>
          <w:szCs w:val="24"/>
        </w:rPr>
        <w:tab/>
        <w:t>Перед шеренгой по очереди маршируют на месте два ученика: первый — 5 с, второй — 10 с. Определить, кто из них шёл дольше.</w:t>
      </w:r>
    </w:p>
    <w:p w:rsidR="009A0969" w:rsidRPr="00BA6192" w:rsidRDefault="009A0969" w:rsidP="009A0969">
      <w:pPr>
        <w:tabs>
          <w:tab w:val="left" w:pos="6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2.</w:t>
      </w:r>
      <w:r w:rsidRPr="00BA6192">
        <w:rPr>
          <w:rFonts w:ascii="Times New Roman" w:hAnsi="Times New Roman" w:cs="Times New Roman"/>
          <w:sz w:val="24"/>
          <w:szCs w:val="24"/>
        </w:rPr>
        <w:tab/>
        <w:t>Ходьба на месте в шеренге до 5 с, вторично — до 10 с.</w:t>
      </w:r>
    </w:p>
    <w:p w:rsidR="009A0969" w:rsidRPr="00BA6192" w:rsidRDefault="009A0969" w:rsidP="009A0969">
      <w:pPr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BA6192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bookmarkEnd w:id="1"/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BA6192">
        <w:rPr>
          <w:rFonts w:ascii="Times New Roman" w:hAnsi="Times New Roman" w:cs="Times New Roman"/>
          <w:sz w:val="24"/>
          <w:szCs w:val="24"/>
        </w:rPr>
        <w:t>Элементарные понятия о ходьбе, беге, прыжках и метаниях. Правила поведения на уроках лёгкой атлетики.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lastRenderedPageBreak/>
        <w:t>Ходьба.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Бег.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Перебежки группами и по одному 15—20 м. Медленный бег с сохранением правильной осанки до 1 мин, бег в колонне за учителем в заданном направлении. Чередование бега и ходьбы на расстоянии до 30 м (15 м — бег, 15 м — ходьба).</w:t>
      </w:r>
    </w:p>
    <w:p w:rsidR="009A0969" w:rsidRPr="00BA6192" w:rsidRDefault="009A0969" w:rsidP="009A09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и с продвижением вперёд,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9A0969" w:rsidRPr="00BA6192" w:rsidRDefault="009A0969" w:rsidP="009A09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Метание.</w:t>
      </w:r>
      <w:r w:rsidRPr="00BA6192">
        <w:rPr>
          <w:rFonts w:ascii="Times New Roman" w:hAnsi="Times New Roman" w:cs="Times New Roman"/>
          <w:sz w:val="24"/>
          <w:szCs w:val="24"/>
        </w:rPr>
        <w:t xml:space="preserve"> Правильный захват различных предметов для выполнения метания одной и двумя руками. Приём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</w:t>
      </w:r>
    </w:p>
    <w:p w:rsidR="009A0969" w:rsidRPr="00BA6192" w:rsidRDefault="009A0969" w:rsidP="009A0969">
      <w:pPr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BA6192">
        <w:rPr>
          <w:rFonts w:ascii="Times New Roman" w:hAnsi="Times New Roman" w:cs="Times New Roman"/>
          <w:b/>
          <w:sz w:val="24"/>
          <w:szCs w:val="24"/>
        </w:rPr>
        <w:t>Подвижные игры</w:t>
      </w:r>
      <w:bookmarkEnd w:id="2"/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BA6192">
        <w:rPr>
          <w:rFonts w:ascii="Times New Roman" w:hAnsi="Times New Roman" w:cs="Times New Roman"/>
          <w:sz w:val="24"/>
          <w:szCs w:val="24"/>
        </w:rPr>
        <w:t xml:space="preserve"> Элементарные сведения о правилах игр и поведении во время игр.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Практический материал.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Коррекционные игры:</w:t>
      </w:r>
      <w:r w:rsidRPr="00BA6192">
        <w:rPr>
          <w:rFonts w:ascii="Times New Roman" w:hAnsi="Times New Roman" w:cs="Times New Roman"/>
          <w:sz w:val="24"/>
          <w:szCs w:val="24"/>
        </w:rPr>
        <w:t xml:space="preserve"> «Наблюдатель», «Смекалистый», «Палочник и палочки», «Стой прямо», «Иди прямо», «По канату».</w:t>
      </w:r>
    </w:p>
    <w:p w:rsidR="009A0969" w:rsidRPr="00BA6192" w:rsidRDefault="009A0969" w:rsidP="009A0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Игры с элементами общеразвивающих упражнений:</w:t>
      </w:r>
    </w:p>
    <w:p w:rsidR="009A0969" w:rsidRPr="00BA6192" w:rsidRDefault="009A0969" w:rsidP="00BA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«Совушка», «Мы солдаты», «Слушай сигнал», «Удочка».</w:t>
      </w:r>
    </w:p>
    <w:p w:rsidR="009A0969" w:rsidRPr="00BA6192" w:rsidRDefault="009A0969" w:rsidP="00BA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Игры с бегом и прыжками:</w:t>
      </w:r>
      <w:r w:rsidRPr="00BA6192">
        <w:rPr>
          <w:rFonts w:ascii="Times New Roman" w:hAnsi="Times New Roman" w:cs="Times New Roman"/>
          <w:sz w:val="24"/>
          <w:szCs w:val="24"/>
        </w:rPr>
        <w:t xml:space="preserve"> «Весёлая эстафета», «Филин и пташки», «Мячик кверху» и др.</w:t>
      </w:r>
    </w:p>
    <w:p w:rsidR="009A0969" w:rsidRPr="00BA6192" w:rsidRDefault="009A0969" w:rsidP="00BA6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Игры с бросанием, ловлей, метанием:</w:t>
      </w:r>
      <w:r w:rsidRPr="00BA6192">
        <w:rPr>
          <w:rFonts w:ascii="Times New Roman" w:hAnsi="Times New Roman" w:cs="Times New Roman"/>
          <w:sz w:val="24"/>
          <w:szCs w:val="24"/>
        </w:rPr>
        <w:t xml:space="preserve"> «Метко в цель», «Догони мяч», «Кого назвали, тот и ловит».</w:t>
      </w:r>
    </w:p>
    <w:p w:rsidR="009A0969" w:rsidRPr="00BA6192" w:rsidRDefault="009A0969" w:rsidP="00BA6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 xml:space="preserve">Эстафеты с мячом, спортивные эстафеты </w:t>
      </w:r>
      <w:r w:rsidRPr="00BA6192">
        <w:rPr>
          <w:rFonts w:ascii="Times New Roman" w:hAnsi="Times New Roman" w:cs="Times New Roman"/>
          <w:sz w:val="24"/>
          <w:szCs w:val="24"/>
        </w:rPr>
        <w:t>«Осенний марафон».</w:t>
      </w:r>
    </w:p>
    <w:p w:rsidR="009A0969" w:rsidRPr="00BA6192" w:rsidRDefault="009A0969" w:rsidP="00BA61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Игровые программы.</w:t>
      </w:r>
    </w:p>
    <w:p w:rsidR="009A0969" w:rsidRPr="00BA6192" w:rsidRDefault="009A0969" w:rsidP="00BA61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Спортивные игры на воздухе</w:t>
      </w:r>
    </w:p>
    <w:p w:rsidR="009A0969" w:rsidRPr="00BA6192" w:rsidRDefault="009A0969" w:rsidP="00BA6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Спортивные праздники «Весёлые старты»</w:t>
      </w:r>
    </w:p>
    <w:p w:rsidR="009A0969" w:rsidRPr="00BA6192" w:rsidRDefault="009A0969" w:rsidP="009A096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6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9A0969" w:rsidRPr="00BA6192" w:rsidRDefault="009A0969" w:rsidP="009A096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9A0969" w:rsidRPr="00BA6192" w:rsidRDefault="009A0969" w:rsidP="009A096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6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Предметные:</w:t>
      </w:r>
    </w:p>
    <w:p w:rsidR="009A0969" w:rsidRPr="00BA6192" w:rsidRDefault="009A0969" w:rsidP="009A096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о способах и особенностях движений и передвижений человека;</w:t>
      </w:r>
    </w:p>
    <w:p w:rsidR="009A0969" w:rsidRPr="00BA6192" w:rsidRDefault="009A0969" w:rsidP="009A096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о системе дыхания, работе мышц при выполнении физических упражнений, о способах простейшего контроля за деятельностью этих систем;</w:t>
      </w:r>
    </w:p>
    <w:p w:rsidR="009A0969" w:rsidRPr="00BA6192" w:rsidRDefault="009A0969" w:rsidP="009A096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9A0969" w:rsidRPr="00BA6192" w:rsidRDefault="009A0969" w:rsidP="009A096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о причинах травматизма и правилах его предупреждения;</w:t>
      </w:r>
    </w:p>
    <w:p w:rsidR="009A0969" w:rsidRPr="00BA6192" w:rsidRDefault="009A0969" w:rsidP="009A0969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знать профилактику лечения простудных и вирусных заболеваний;</w:t>
      </w:r>
    </w:p>
    <w:p w:rsidR="009A0969" w:rsidRPr="00BA6192" w:rsidRDefault="009A0969" w:rsidP="009A0969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lastRenderedPageBreak/>
        <w:t>правила поведения на занятиях и во время спортивных мероприятий.</w:t>
      </w:r>
    </w:p>
    <w:p w:rsidR="009A0969" w:rsidRPr="00BA6192" w:rsidRDefault="009A0969" w:rsidP="009A0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9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A0969" w:rsidRPr="00BA6192" w:rsidRDefault="009A0969" w:rsidP="009A096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ходить и бегать легко, ритмично, сохраняя правильную осанку, направление и темп.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лазать по гимнастической стенке (высота 2,5 м) с изменением темпа;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прыгать на мягкое покрытие (высота 20 см), прыгать через короткую и длинную скакалку, на батуте;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метать предметы правой и левой рукой, бросать мяч вверх, о землю и ловить его одной рукой, отбивать мяч на месте не менее 10 раз, в ходьбе (расстояние 6 м);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упражнения на статическое и динамическое равновесие;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перестраиваться в колонну; равняться, выполнять повороты направо, налево, кругом;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 исходные положения, последовательность выполнения общеразвивающих упражнений, понимать их оздоровительное значение;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скользить по ледяным дорожкам, выполняя задание;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кататься на самокате;</w:t>
      </w:r>
    </w:p>
    <w:p w:rsidR="009A0969" w:rsidRPr="00BA6192" w:rsidRDefault="009A0969" w:rsidP="009A09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упражнениях с элементами спортивных игр: городки, бадминтон, футбол, хоккей;</w:t>
      </w:r>
    </w:p>
    <w:p w:rsidR="009A0969" w:rsidRPr="00BA6192" w:rsidRDefault="009A0969" w:rsidP="009A096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организовывать и по возможности проводить самостоятельно подвижные игры;</w:t>
      </w:r>
    </w:p>
    <w:p w:rsidR="009A0969" w:rsidRPr="00BA6192" w:rsidRDefault="009A0969" w:rsidP="009A096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уметь взаимодействовать с одноклассниками в процессе занятий;</w:t>
      </w:r>
    </w:p>
    <w:p w:rsidR="009A0969" w:rsidRPr="00BA6192" w:rsidRDefault="009A0969" w:rsidP="009A0969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2">
        <w:rPr>
          <w:rFonts w:ascii="Times New Roman" w:hAnsi="Times New Roman" w:cs="Times New Roman"/>
          <w:sz w:val="24"/>
          <w:szCs w:val="24"/>
        </w:rPr>
        <w:t>уметь следить за своим внешним видом.</w:t>
      </w:r>
    </w:p>
    <w:p w:rsidR="009A0969" w:rsidRDefault="009A0969" w:rsidP="009A0969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69" w:rsidRDefault="009A0969" w:rsidP="00B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A2F" w:rsidRDefault="00B80377" w:rsidP="00B73A2F">
      <w:pPr>
        <w:pStyle w:val="a4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br/>
      </w:r>
      <w:r w:rsidR="00A91BDC" w:rsidRPr="00A91BDC">
        <w:rPr>
          <w:color w:val="000000"/>
        </w:rPr>
        <w:t xml:space="preserve"> </w:t>
      </w:r>
    </w:p>
    <w:p w:rsidR="00976AFC" w:rsidRPr="00B80377" w:rsidRDefault="00A91BDC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A91BDC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6.Материально-техническое обеспечение:</w:t>
      </w:r>
    </w:p>
    <w:p w:rsidR="00976AFC" w:rsidRPr="00A91BDC" w:rsidRDefault="00976AFC" w:rsidP="00B73A2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DC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>Учебные пособия:</w:t>
      </w:r>
    </w:p>
    <w:p w:rsidR="00976AFC" w:rsidRPr="00976AFC" w:rsidRDefault="00976AFC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A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976AFC" w:rsidRPr="00976AFC" w:rsidRDefault="00976AFC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A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-измерительные приборы: весы, часы и их модели.</w:t>
      </w:r>
    </w:p>
    <w:p w:rsidR="00976AFC" w:rsidRPr="00976AFC" w:rsidRDefault="00A91BDC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</w:t>
      </w:r>
      <w:r w:rsidRPr="00A91BDC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>.</w:t>
      </w:r>
      <w:r w:rsidR="00976AFC" w:rsidRPr="00A91BDC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>Оборудование д</w:t>
      </w:r>
      <w:r w:rsidR="00BA6192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 xml:space="preserve">демонстрации мультимедийные презентации </w:t>
      </w:r>
      <w:r w:rsidR="00976AFC" w:rsidRPr="00976A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компьютер, мультимедийный проектор, DVD, и др.</w:t>
      </w:r>
    </w:p>
    <w:p w:rsidR="00976AFC" w:rsidRDefault="00A91BDC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76AFC" w:rsidRPr="00A9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Спортивный инвентарь:</w:t>
      </w:r>
      <w:r w:rsidR="00BA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мячи, баскетбольные мячи, канат, кегли или городки, скакалки, малые мячи, гимнастические скамейки, маты, обручи.</w:t>
      </w:r>
      <w:r w:rsidR="00976AFC" w:rsidRPr="00976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внеурочной деятельности по спортивно</w:t>
      </w:r>
      <w:r w:rsidR="00BA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-оздоровительному направлению </w:t>
      </w:r>
      <w:r w:rsidR="00976AFC" w:rsidRPr="00976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«Здоровей-ка»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 </w:t>
      </w:r>
      <w:proofErr w:type="spellStart"/>
      <w:r w:rsidR="00976AFC" w:rsidRPr="00976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="00976AFC" w:rsidRPr="00976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 е. 30 минут.</w:t>
      </w:r>
      <w:r w:rsidR="00BA6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6AFC" w:rsidRPr="00976A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проводятся в спортивном зале, (приветствуется проведение занятий в специально оборудованном гимнастическом зале).</w:t>
      </w: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275F" w:rsidRPr="00BA6192" w:rsidRDefault="000E275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61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775E64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775E64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775E64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775E64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775E64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775E64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85"/>
        <w:gridCol w:w="5356"/>
        <w:gridCol w:w="1044"/>
        <w:gridCol w:w="986"/>
      </w:tblGrid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четверть: 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4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Ходьба обычная, на носках (руки за голову), на пятках, на наружных сторонах стоп, с высоким подниманием колена (бедра). 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Ходьба обычная, перекатом с пятки на носок, приставным шагом вправо и влево. 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колонне по одному, по двое, по трое.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в колонне вдоль стен зала с поворотом, с выполнением различных заданий.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равновесии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по узкой рейке гимнастической скамейки, веревке (диаметр 1,5–3 см), по наклонной доске прямо и боком, на носках.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по наклонной доске прямо и боком, на носках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по гимнастической скамейке, с перешагиванием через набивные мячи,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с приседанием на середине, раскладыванием и собиранием предметов,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четверть: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с прокатыванием перед собой мяча двумя руками, боком (приставным шагом) с мешочком песка на голове.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Ходьба по наклонной доске вверх и вниз на носках, боком приставным шагом.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Кружение парами, держась за руки.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b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Бег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Бег обычный, на носках, с высоким подниманием колена (бедра), мелким и широким шагом. 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Кружение парами, держась за руки.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Ползание и лазанье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8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Ползание на четвереньках змейкой между предметами в чередовании с ходьбой, бегом, </w:t>
            </w:r>
            <w:proofErr w:type="spellStart"/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переползанием</w:t>
            </w:r>
            <w:proofErr w:type="spellEnd"/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препятствия.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Ползание на четвереньках (расстояние 3–4 м), толкая головой мяч.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четверть: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Ползание по гимнастической скамейке, опираясь на предплечья и колени, на животе, подтягиваясь руками.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несколько предметов подряд.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обруч разными способами.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Лазанье по гимнастической стенке (высота 2,5 м) с изменением темпа,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Прыжки.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Прыжки на двух ногах на месте в чередовании с ходьбой, разными способами. 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sz w:val="24"/>
                <w:szCs w:val="24"/>
              </w:rPr>
            </w:pPr>
            <w:r w:rsidRPr="00775E6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на одной ноге (правой и левой) на месте и продвигаясь вперед.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sz w:val="24"/>
                <w:szCs w:val="24"/>
              </w:rPr>
            </w:pPr>
            <w:r w:rsidRPr="00775E6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на мягкое покрытие высотой 20 см.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sz w:val="24"/>
                <w:szCs w:val="24"/>
              </w:rPr>
            </w:pPr>
            <w:r w:rsidRPr="00775E6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через короткую скакалку, вращая ее вперед и назад,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sz w:val="24"/>
                <w:szCs w:val="24"/>
              </w:rPr>
            </w:pPr>
            <w:r w:rsidRPr="00775E6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через длинную скакалку (неподвижную и качающуюся).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sz w:val="24"/>
                <w:szCs w:val="24"/>
              </w:rPr>
            </w:pPr>
            <w:r w:rsidRPr="00775E6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Бросание, ловля, метание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Бросание мяча вверх, о землю и ловля его двумя руками. 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четверть: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Бросание мяча вверх и ловля его с хлопками.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Перебрасывание мяча из одной руки в другую,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Перебрасывание из разных исходных положений и построений, различными способами.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Отбивание мяча о землю на месте с продвижением шагом вперед.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Метание предметов в горизонтальную цель.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Метание предметов в вертикальную цель.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Ритмическая гимнастика</w:t>
            </w:r>
          </w:p>
        </w:tc>
      </w:tr>
      <w:tr w:rsidR="009521D9" w:rsidRPr="00775E64" w:rsidTr="009521D9">
        <w:tc>
          <w:tcPr>
            <w:tcW w:w="97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8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5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Красивое, грациозное выполнение знакомых физических упражнений под музыку.</w:t>
            </w:r>
          </w:p>
        </w:tc>
        <w:tc>
          <w:tcPr>
            <w:tcW w:w="104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D9" w:rsidRPr="00775E64" w:rsidRDefault="009521D9" w:rsidP="009521D9">
      <w:pPr>
        <w:rPr>
          <w:sz w:val="24"/>
          <w:szCs w:val="24"/>
        </w:rPr>
      </w:pPr>
    </w:p>
    <w:p w:rsidR="009521D9" w:rsidRPr="00775E64" w:rsidRDefault="009521D9" w:rsidP="0095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6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521D9" w:rsidRPr="00775E64" w:rsidRDefault="009521D9" w:rsidP="0095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64">
        <w:rPr>
          <w:rFonts w:ascii="Times New Roman" w:hAnsi="Times New Roman" w:cs="Times New Roman"/>
          <w:b/>
          <w:sz w:val="24"/>
          <w:szCs w:val="24"/>
        </w:rPr>
        <w:t>1 четверть: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386"/>
        <w:gridCol w:w="993"/>
        <w:gridCol w:w="986"/>
      </w:tblGrid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992" w:type="dxa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Разводить руки в стороны из положения руки перед грудью; 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поднимать руки вверх и разводить в стороны ладонями вверх из положения руки за голову.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Поднимать руки со сцепленными в замок пальцами вперед – вверх.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Поднимать и опускать кисти; сжимать и разжимать пальцы.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поднимать руки вверх – назад попеременно, одновременно.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rPr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развития и укрепления мышц спины и гибкости позвоночника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Поднимать руки вверх и опускать вниз, стоя у стены. 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Поочередно поднимать согнутые прямые ноги, </w:t>
            </w: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прижавшись к гимнастической стенке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наклоняться вперед, стараясь коснуться ладонями пола;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четверть: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Поворачиваться, разводя руки в стороны, из положений руки перед грудью, руки за голову.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Поочередно отводить ноги в стороны из упора присев;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Наклоны вперед, стараясь коснуться ладонями пола;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ногами, скрещивая их из исходного положения лежа на спине.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Подтягивать голову и ногу к груди (группироваться);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Подтягивание на руках на гимнастической скамейке.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Статические упражнения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Сохранять равновесие, стоя на гимнастической скамейке. 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четверть:</w:t>
            </w: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развития и укрепления мышц брюшного пресса и ног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Переступать на месте, не отрывая носки ног от пола. 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Приседать, поднимая руки вперед, вверх, за спину.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Поднимать прямые ноги вперед (махом).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выпад вперед, в сторону (держа руки на поясе, совершая руками движения вперед, в сторону, вверх).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Захватывать предметы пальцами ног, приподнимать и опускать их.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Перекладывать, передвигать их с места на место.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Переступать приставным шагом в сторону на пятках, опираясь носками ног о палку (канат).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 и </w:t>
            </w:r>
            <w:proofErr w:type="spellStart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в медленном темпе по коридору длиной 15—20 м. 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Лазанье вверх и вниз по гимнастической стенке, не пропуская реек.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препятствием высотой 40—50 см.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 сквозь гимнастические обручи 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 горизонтальной гимнастической скамейке, захватывая кистями рук её края.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rPr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пространственно-временной дифференцировки и точности движений.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обозначенном месте (в кругах, квадратах). </w:t>
            </w:r>
          </w:p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с интервалом на вытянутые руки.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Построение в круг по ориентиру.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9521D9" w:rsidRPr="00775E64" w:rsidRDefault="009521D9" w:rsidP="0079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круга движением вперёд, назад, в сторону и воспроизведение его с закрытыми глазами на ориентир,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Шаг вперёд, назад. 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Ходьба по ориентирам, начерченным на полу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двух ног в начерченный ориентир.</w:t>
            </w:r>
          </w:p>
        </w:tc>
        <w:tc>
          <w:tcPr>
            <w:tcW w:w="993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D9" w:rsidRPr="00775E64" w:rsidRDefault="009521D9" w:rsidP="009521D9">
      <w:pPr>
        <w:rPr>
          <w:sz w:val="24"/>
          <w:szCs w:val="24"/>
        </w:rPr>
      </w:pPr>
    </w:p>
    <w:p w:rsidR="009521D9" w:rsidRPr="00775E64" w:rsidRDefault="009521D9" w:rsidP="009521D9">
      <w:pPr>
        <w:rPr>
          <w:sz w:val="24"/>
          <w:szCs w:val="24"/>
        </w:rPr>
      </w:pPr>
    </w:p>
    <w:p w:rsidR="009521D9" w:rsidRPr="00775E64" w:rsidRDefault="009521D9" w:rsidP="0095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521D9" w:rsidRPr="00775E64" w:rsidRDefault="009521D9" w:rsidP="0095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64">
        <w:rPr>
          <w:rFonts w:ascii="Times New Roman" w:hAnsi="Times New Roman" w:cs="Times New Roman"/>
          <w:b/>
          <w:sz w:val="24"/>
          <w:szCs w:val="24"/>
        </w:rPr>
        <w:t>1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1245"/>
        <w:gridCol w:w="5184"/>
        <w:gridCol w:w="1106"/>
        <w:gridCol w:w="846"/>
      </w:tblGrid>
      <w:tr w:rsidR="009521D9" w:rsidRPr="00775E64" w:rsidTr="009521D9">
        <w:tc>
          <w:tcPr>
            <w:tcW w:w="96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равновесие.</w:t>
            </w: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начерченному коридору шириной 20 см.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Стойка на носках (3—4 с). Ходьба по доске, положенной на пол.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различным положением рук.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другая согнута вперёд, руки на поясе.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Кружение переступанием в медленном темпе.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Передача и переноска предметов, спортивного оборудования.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Переноска мяча до 1 кг различными способами.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Переноска гимнастических палок, флажков, обручей.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rPr>
          <w:trHeight w:val="1620"/>
        </w:trPr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четверть: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пространственно-временной дифференцировки и точности движений.</w:t>
            </w: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обозначенном месте (в кругах, квадратах). Шаг вперёд, назад.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с интервалом на вытянутые руки.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Построение в круг по ориентиру.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круга движением вперёд, назад, в сторону.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Ходьба по ориентирам, начерченным на полу.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двух ног в начерченный ориентир.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круга с движением и воспроизведение его с закрытыми глазами на ориентир.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четверть:</w:t>
            </w: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Метание</w:t>
            </w: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захват различных предметов для выполнения метания одной и двумя руками.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мяча, флажков, палок в шеренге, по кругу, в колонне.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метание малых и больших мячей в игре.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Броски и ловля волейбольных мячей.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Метание колец на шесты.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Метание с места малого мяча в стенку правой и левой рукой.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Перебежки группами и по одному 15—20 м.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Медленный бег с сохранением правильной осанки до 1 мин,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Бег в колонне за учителем в заданном направлении.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на расстоянии до 30 м (15 м — бег, 15 м — ходьба).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rPr>
          <w:trHeight w:val="654"/>
        </w:trPr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захват различных предметов для выполнения метания одной и двумя руками. 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мяча, флажков, палок в шеренге, по кругу, в колонне.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мяча, флажков, палок в шеренге, по кругу, в колонне.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Броски и ловля волейбольных мячей.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824F26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Метание колец на шесты.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Метание с места малого мяча в стенку правой и левой рукой.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Игры с бросанием, ловлей, метанием</w:t>
            </w: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«Метко в цель», «Догони мяч», </w:t>
            </w:r>
          </w:p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64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24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84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«Кого назвали, тот и ловит».</w:t>
            </w:r>
          </w:p>
        </w:tc>
        <w:tc>
          <w:tcPr>
            <w:tcW w:w="1106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D9" w:rsidRPr="00775E64" w:rsidRDefault="009521D9" w:rsidP="009521D9">
      <w:pPr>
        <w:rPr>
          <w:sz w:val="24"/>
          <w:szCs w:val="24"/>
        </w:rPr>
      </w:pPr>
    </w:p>
    <w:p w:rsidR="009521D9" w:rsidRPr="00775E64" w:rsidRDefault="009521D9" w:rsidP="0095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521D9" w:rsidRPr="00775E64" w:rsidRDefault="009521D9" w:rsidP="0095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64">
        <w:rPr>
          <w:rFonts w:ascii="Times New Roman" w:hAnsi="Times New Roman" w:cs="Times New Roman"/>
          <w:b/>
          <w:sz w:val="24"/>
          <w:szCs w:val="24"/>
        </w:rPr>
        <w:t>1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5103"/>
        <w:gridCol w:w="1134"/>
        <w:gridCol w:w="845"/>
      </w:tblGrid>
      <w:tr w:rsidR="009521D9" w:rsidRPr="00775E64" w:rsidTr="009521D9">
        <w:tc>
          <w:tcPr>
            <w:tcW w:w="988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на месте и с продвижением вперёд, назад, вправо, влево.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начерченную линию, шнур, набивной мяч.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на отрезках до 10 м.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Подпрыгивание вверх на месте с захватом или касанием висящего предмета (мяча).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13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для развития мышц кистей рук и пальцев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руки и пальцы врозь, кисть в кулак, круговые движения кистями вовнутрь и наружу.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Поочерёдное соприкосновение большого пальца с остальными.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Отведение и сведение пальцев на одной руке, одновременно на двух руках со зрительным контролем и без него.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четверть: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Поочерёдное и одновременное сгибание пальцев в кулак и разгибание.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Одновременные и поочерёдные сгибания, разгибания кистей рук и круговые движения.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rPr>
          <w:trHeight w:val="976"/>
        </w:trPr>
        <w:tc>
          <w:tcPr>
            <w:tcW w:w="9345" w:type="dxa"/>
            <w:gridSpan w:val="5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упражнения</w:t>
            </w:r>
          </w:p>
          <w:p w:rsidR="009521D9" w:rsidRPr="00775E64" w:rsidRDefault="009521D9" w:rsidP="009521D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Катание на санках.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Катать друг друга, кататься с горки по двое.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Скольжение</w:t>
            </w:r>
          </w:p>
        </w:tc>
        <w:tc>
          <w:tcPr>
            <w:tcW w:w="113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Скользить по ледяным дорожкам с разбега.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развития и укрепления мышц брюшного пресса и ног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Переступать на месте, не отрывая носки ног от пола.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Приседать (с каждым разом все ниже), поднимая руки вперед, вверх, за спину.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Поднимать прямые ноги вперед (махом); выполнять выпад вперед, в сторону (держа руки на поясе, совершая руками движения вперед, в сторону, вверх).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четверть: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Захватывать предметы пальцами ног, приподнимать и опускать их; перекладывать, передвигать их с места на место.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Переступать приставным шагом в сторону на пятках, опираясь носками ног о палку (канат).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Статические упражнения.</w:t>
            </w:r>
          </w:p>
        </w:tc>
        <w:tc>
          <w:tcPr>
            <w:tcW w:w="1134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Сохранять равновесие, стоя на гимнастической скамейке на носках, приседая на носках.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Сохранять равновесие после бега и прыжков (приседая на носках, руки в стороны), стоя на одной ноге, руки на поясе.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баскетбола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Перебрасывать мяч друг другу двумя руками от груди.</w:t>
            </w: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Бросать мяч в корзину двумя руками от груди.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Бросать мяч в корзину двумя руками от груди.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Бадминтон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Отбивать волан ракеткой, направляя его в </w:t>
            </w: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определенную сторону.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Играть в паре с воспитателем.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Игры с бегом и прыжками</w:t>
            </w:r>
          </w:p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«Весёлая эстафета», «Филин и пташки», «Мячик кверху».</w:t>
            </w:r>
          </w:p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rPr>
          <w:trHeight w:val="1308"/>
        </w:trPr>
        <w:tc>
          <w:tcPr>
            <w:tcW w:w="9345" w:type="dxa"/>
            <w:gridSpan w:val="5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четверть:</w:t>
            </w:r>
          </w:p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мышц рук и плечевого пояса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опускание рук вперёд, в стороны, вверх. </w:t>
            </w:r>
          </w:p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Сжимание и выпрямление кистей рук, руки прямо перед собой.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Поднимание рук вперёд и вверх с хлопками.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Вращение кистями вправо, влево.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плечевых и локтевых суставах.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плечевого пояса, руки на поясе.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345" w:type="dxa"/>
            <w:gridSpan w:val="5"/>
          </w:tcPr>
          <w:p w:rsidR="009521D9" w:rsidRPr="00775E64" w:rsidRDefault="009521D9" w:rsidP="0095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Катание на велосипеде </w:t>
            </w: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Самостоятельно кататься на двухколесном велосипеде по прямой, 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D9" w:rsidRPr="00775E64" w:rsidTr="009521D9">
        <w:tc>
          <w:tcPr>
            <w:tcW w:w="988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275" w:type="dxa"/>
          </w:tcPr>
          <w:p w:rsidR="009521D9" w:rsidRPr="00775E64" w:rsidRDefault="007912EB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9521D9" w:rsidRPr="00775E64" w:rsidRDefault="009521D9" w:rsidP="0095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повороты на велосипеде налево и направо.</w:t>
            </w:r>
          </w:p>
        </w:tc>
        <w:tc>
          <w:tcPr>
            <w:tcW w:w="1134" w:type="dxa"/>
          </w:tcPr>
          <w:p w:rsidR="009521D9" w:rsidRPr="00775E64" w:rsidRDefault="008116C7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521D9" w:rsidRPr="00775E64" w:rsidRDefault="009521D9" w:rsidP="0095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D9" w:rsidRDefault="009521D9" w:rsidP="009521D9"/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A2F" w:rsidRPr="00B80377" w:rsidRDefault="00B73A2F" w:rsidP="00B73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E5D" w:rsidRPr="000E7908" w:rsidRDefault="007B2E5D" w:rsidP="000E7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2E5D" w:rsidRPr="000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D9"/>
    <w:multiLevelType w:val="hybridMultilevel"/>
    <w:tmpl w:val="0B087DF4"/>
    <w:lvl w:ilvl="0" w:tplc="33B8A8D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FA247F"/>
    <w:multiLevelType w:val="multilevel"/>
    <w:tmpl w:val="9ADE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02370"/>
    <w:multiLevelType w:val="hybridMultilevel"/>
    <w:tmpl w:val="95CAD722"/>
    <w:lvl w:ilvl="0" w:tplc="47920C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42E41"/>
    <w:multiLevelType w:val="multilevel"/>
    <w:tmpl w:val="3C0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C55A2"/>
    <w:multiLevelType w:val="multilevel"/>
    <w:tmpl w:val="F74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E62F5"/>
    <w:multiLevelType w:val="multilevel"/>
    <w:tmpl w:val="43E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A6008"/>
    <w:multiLevelType w:val="hybridMultilevel"/>
    <w:tmpl w:val="15A828B4"/>
    <w:lvl w:ilvl="0" w:tplc="24CE6682">
      <w:start w:val="6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62C7AA6"/>
    <w:multiLevelType w:val="multilevel"/>
    <w:tmpl w:val="0EF2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83DA9"/>
    <w:multiLevelType w:val="multilevel"/>
    <w:tmpl w:val="9D0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4559F"/>
    <w:multiLevelType w:val="hybridMultilevel"/>
    <w:tmpl w:val="E228C5A6"/>
    <w:lvl w:ilvl="0" w:tplc="9CC0E3C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F52E0"/>
    <w:multiLevelType w:val="hybridMultilevel"/>
    <w:tmpl w:val="269EF35E"/>
    <w:lvl w:ilvl="0" w:tplc="9CC0E3C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4"/>
    <w:rsid w:val="000D082B"/>
    <w:rsid w:val="000E275F"/>
    <w:rsid w:val="000E7908"/>
    <w:rsid w:val="0014018E"/>
    <w:rsid w:val="00206611"/>
    <w:rsid w:val="003C1A74"/>
    <w:rsid w:val="00412CA3"/>
    <w:rsid w:val="004766E8"/>
    <w:rsid w:val="00581CB5"/>
    <w:rsid w:val="006D7947"/>
    <w:rsid w:val="007575AC"/>
    <w:rsid w:val="00775E64"/>
    <w:rsid w:val="007912EB"/>
    <w:rsid w:val="007B2E5D"/>
    <w:rsid w:val="008116C7"/>
    <w:rsid w:val="00824F26"/>
    <w:rsid w:val="00950242"/>
    <w:rsid w:val="009521D9"/>
    <w:rsid w:val="00976AFC"/>
    <w:rsid w:val="00985D60"/>
    <w:rsid w:val="009A0969"/>
    <w:rsid w:val="00A6020B"/>
    <w:rsid w:val="00A77C7D"/>
    <w:rsid w:val="00A91BDC"/>
    <w:rsid w:val="00B73A2F"/>
    <w:rsid w:val="00B80377"/>
    <w:rsid w:val="00B87F23"/>
    <w:rsid w:val="00BA6192"/>
    <w:rsid w:val="00BE6854"/>
    <w:rsid w:val="00C06C24"/>
    <w:rsid w:val="00C4603C"/>
    <w:rsid w:val="00D4395B"/>
    <w:rsid w:val="00D57408"/>
    <w:rsid w:val="00E92B91"/>
    <w:rsid w:val="00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485DD"/>
  <w15:chartTrackingRefBased/>
  <w15:docId w15:val="{309340BC-59FF-453F-9B38-863C1D3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7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018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Антон Афанасьев</cp:lastModifiedBy>
  <cp:revision>22</cp:revision>
  <cp:lastPrinted>2022-03-10T10:44:00Z</cp:lastPrinted>
  <dcterms:created xsi:type="dcterms:W3CDTF">2020-06-13T08:29:00Z</dcterms:created>
  <dcterms:modified xsi:type="dcterms:W3CDTF">2023-12-13T01:31:00Z</dcterms:modified>
</cp:coreProperties>
</file>