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3A3" w:rsidRPr="00316CAC" w:rsidRDefault="005A13BE" w:rsidP="000263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ИНФОРМАЦИОННАЯ СПРАВКА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проведенной работе по актуализации локальных нормативных актов,</w:t>
      </w:r>
      <w:r w:rsidR="000263A3"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регламентирующих организацию внутришкольного учета</w:t>
      </w:r>
    </w:p>
    <w:p w:rsidR="005A13BE" w:rsidRPr="00316CAC" w:rsidRDefault="005A13BE" w:rsidP="000263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КГБУО «Школа-интернат № 5»</w:t>
      </w:r>
      <w:r w:rsidR="000263A3"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22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</w:t>
      </w:r>
      <w:r w:rsidR="008522C6" w:rsidRPr="00C4667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522C6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</w:p>
    <w:p w:rsidR="000263A3" w:rsidRPr="00316CAC" w:rsidRDefault="000263A3" w:rsidP="000263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63A3" w:rsidRPr="00316CAC" w:rsidRDefault="005A13BE" w:rsidP="005A13B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составления: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«</w:t>
      </w:r>
      <w:r w:rsidR="00316CAC"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11A3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16CAC"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г.</w:t>
      </w:r>
    </w:p>
    <w:p w:rsidR="000263A3" w:rsidRPr="00316CAC" w:rsidRDefault="005A13BE" w:rsidP="000263A3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Основание для проведения работы</w:t>
      </w:r>
    </w:p>
    <w:p w:rsidR="005A13BE" w:rsidRPr="00316CAC" w:rsidRDefault="005A13BE" w:rsidP="00A63BC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локальной нормативной базы проведена в целях приведения ее в соответствие с:</w:t>
      </w:r>
    </w:p>
    <w:p w:rsidR="005A13BE" w:rsidRPr="00316CAC" w:rsidRDefault="005A13BE" w:rsidP="00316CA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29.12.2012 № 273-ФЗ «Об образовании в Российской Федерации»;</w:t>
      </w:r>
    </w:p>
    <w:p w:rsidR="005A13BE" w:rsidRPr="00316CAC" w:rsidRDefault="005A13BE" w:rsidP="000263A3">
      <w:pPr>
        <w:numPr>
          <w:ilvl w:val="0"/>
          <w:numId w:val="1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24.06.1999 № 120-ФЗ «Об основах системы профилактики безнадзорности и правонарушений несовершеннолетних»;</w:t>
      </w:r>
    </w:p>
    <w:p w:rsidR="005A13BE" w:rsidRPr="00316CAC" w:rsidRDefault="005A13BE" w:rsidP="000263A3">
      <w:pPr>
        <w:numPr>
          <w:ilvl w:val="0"/>
          <w:numId w:val="1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Актуальными приказами Министерства просвещения Российской Федерации;</w:t>
      </w:r>
    </w:p>
    <w:p w:rsidR="005A13BE" w:rsidRPr="00316CAC" w:rsidRDefault="005A13BE" w:rsidP="000263A3">
      <w:pPr>
        <w:numPr>
          <w:ilvl w:val="0"/>
          <w:numId w:val="1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Региональными нормативными правовыми актами и методическими рекомендациями управления образования.</w:t>
      </w:r>
    </w:p>
    <w:p w:rsidR="000263A3" w:rsidRPr="00316CAC" w:rsidRDefault="005A13BE" w:rsidP="000263A3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Цель и задачи работы</w:t>
      </w:r>
    </w:p>
    <w:p w:rsidR="005A13BE" w:rsidRPr="00316CAC" w:rsidRDefault="005A13BE" w:rsidP="000263A3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Совершенствование системы профилактики безнадзорности и правонарушений несовершеннолетних в школе-интернате через создание актуальной и эффективной нормативной базы внутришкольного учета (ВШУ).</w:t>
      </w:r>
    </w:p>
    <w:p w:rsidR="005A13BE" w:rsidRPr="00316CAC" w:rsidRDefault="005A13BE" w:rsidP="000263A3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5A13BE" w:rsidRPr="00316CAC" w:rsidRDefault="005A13BE" w:rsidP="000263A3">
      <w:pPr>
        <w:numPr>
          <w:ilvl w:val="0"/>
          <w:numId w:val="2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комплексный анализ действующих локальных нормативных актов (ЛНА) на предмет их соответствия действующему законодательству и специфике контингента школы-интерната.</w:t>
      </w:r>
    </w:p>
    <w:p w:rsidR="005A13BE" w:rsidRPr="00316CAC" w:rsidRDefault="005A13BE" w:rsidP="000263A3">
      <w:pPr>
        <w:numPr>
          <w:ilvl w:val="0"/>
          <w:numId w:val="2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новые и скорректировать существующие ЛНА, регламентирующие вопросы ВШУ.</w:t>
      </w:r>
    </w:p>
    <w:p w:rsidR="005A13BE" w:rsidRPr="00316CAC" w:rsidRDefault="005A13BE" w:rsidP="000263A3">
      <w:pPr>
        <w:numPr>
          <w:ilvl w:val="0"/>
          <w:numId w:val="2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утверждение обновленных ЛНА в установленном порядке.</w:t>
      </w:r>
    </w:p>
    <w:p w:rsidR="005A13BE" w:rsidRPr="00316CAC" w:rsidRDefault="005A13BE" w:rsidP="000263A3">
      <w:pPr>
        <w:numPr>
          <w:ilvl w:val="0"/>
          <w:numId w:val="2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ознакомление сотрудников учреждения с внесенными изменениями.</w:t>
      </w:r>
    </w:p>
    <w:p w:rsidR="000263A3" w:rsidRPr="00316CAC" w:rsidRDefault="005A13BE" w:rsidP="000263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Основное содержание проведенной работы</w:t>
      </w:r>
    </w:p>
    <w:p w:rsidR="000263A3" w:rsidRPr="00316CAC" w:rsidRDefault="000263A3" w:rsidP="000263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13BE" w:rsidRPr="00316CAC" w:rsidRDefault="005A13BE" w:rsidP="00026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ходе работы был проведен анализ и актуализация следующих локальных нормативных актов: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8"/>
        <w:gridCol w:w="2294"/>
        <w:gridCol w:w="4111"/>
        <w:gridCol w:w="2262"/>
      </w:tblGrid>
      <w:tr w:rsidR="00316CAC" w:rsidRPr="00316CAC" w:rsidTr="00DC091A">
        <w:tc>
          <w:tcPr>
            <w:tcW w:w="678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94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локального нормативного акта (ЛНА)</w:t>
            </w:r>
          </w:p>
        </w:tc>
        <w:tc>
          <w:tcPr>
            <w:tcW w:w="4111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описание проведенной работы (актуализации)</w:t>
            </w:r>
          </w:p>
        </w:tc>
        <w:tc>
          <w:tcPr>
            <w:tcW w:w="2262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 (статус документа)</w:t>
            </w:r>
          </w:p>
        </w:tc>
      </w:tr>
      <w:tr w:rsidR="00316CAC" w:rsidRPr="00316CAC" w:rsidTr="00DC091A">
        <w:tc>
          <w:tcPr>
            <w:tcW w:w="678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94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о постановке на внутришкольный учет и снятии с внутришкольного учета</w:t>
            </w:r>
          </w:p>
        </w:tc>
        <w:tc>
          <w:tcPr>
            <w:tcW w:w="4111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Проанализировано действующее Положение.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Уточнены категории обучающихся, подлежащих учету, с учетом контингента школы-интерната (дети-сироты, дети, оставшиеся без попечения родителей, дети, постоянно проживающие в интернате).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Детализированы критерии и показатели для постановки на учет.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 Прописана особая роль воспитателя интерната в первичном выявлении и сопровождении обучающихся.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Актуализирован состав и полномочия Совета профилактики.</w:t>
            </w:r>
          </w:p>
        </w:tc>
        <w:tc>
          <w:tcPr>
            <w:tcW w:w="2262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Разработана новая редакция Положения. Утверждена приказом директора № ___ от «___» __________ 2025 г.</w:t>
            </w:r>
          </w:p>
        </w:tc>
      </w:tr>
      <w:tr w:rsidR="00316CAC" w:rsidRPr="00316CAC" w:rsidTr="00DC091A">
        <w:tc>
          <w:tcPr>
            <w:tcW w:w="678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94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о Совете профилактики безнадзорности и правонарушений несовершеннолетних</w:t>
            </w:r>
          </w:p>
        </w:tc>
        <w:tc>
          <w:tcPr>
            <w:tcW w:w="4111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Актуализирован персональный и функциональный состав Совета с обязательным включением представителей воспитательной службы интерната, медицинского работника, педагога-психолога.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Прописаны четкие сроки и регламент проведения заседаний.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Конкретизированы права и обязанности членов Совета.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Разработаны единые шаблоны протоколов заседаний и сопутствующей документации.</w:t>
            </w:r>
          </w:p>
        </w:tc>
        <w:tc>
          <w:tcPr>
            <w:tcW w:w="2262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Внесены изменения и дополнения. Утверждены приказом № ___ от «___» __________ 2025 г.</w:t>
            </w:r>
          </w:p>
        </w:tc>
      </w:tr>
      <w:tr w:rsidR="00316CAC" w:rsidRPr="00316CAC" w:rsidTr="00DC091A">
        <w:tc>
          <w:tcPr>
            <w:tcW w:w="678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94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(Положение) взаимодействия с органами и учреждениями системы профилактики</w:t>
            </w:r>
          </w:p>
        </w:tc>
        <w:tc>
          <w:tcPr>
            <w:tcW w:w="4111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Конкретизирован алгоритм информирования КДН и ЗП, органов опеки и попечительства, ПДН ОВД о случаях, выявленных в условиях интерната.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Утвержден перечень ответственных лиц за взаимодействие с каждым ведомством.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Включены рекомендуемые формы журналов учета обращений и исходящей информации.</w:t>
            </w:r>
          </w:p>
        </w:tc>
        <w:tc>
          <w:tcPr>
            <w:tcW w:w="2262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Разработано новое Положение. Утверждено приказом № ___ от «___» __________ 2025 г.</w:t>
            </w:r>
          </w:p>
        </w:tc>
      </w:tr>
      <w:tr w:rsidR="00316CAC" w:rsidRPr="00316CAC" w:rsidTr="00DC091A">
        <w:tc>
          <w:tcPr>
            <w:tcW w:w="678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94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индивидуальной профилактической работы с обучающимся, состоящим на ВШУ</w:t>
            </w:r>
          </w:p>
        </w:tc>
        <w:tc>
          <w:tcPr>
            <w:tcW w:w="4111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Унифицирована структура программы (диагностический блок, план мероприятий, ожидаемые результаты).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Закреплена обязательность составления программы с участием воспитателя, педагога-психолога, социального педагога.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Включен отдельный блок работы с законными представителями (опекунами, приемными родителями).</w:t>
            </w:r>
          </w:p>
        </w:tc>
        <w:tc>
          <w:tcPr>
            <w:tcW w:w="2262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 единая типовая форма. Является приложением к Положению о ВШУ.</w:t>
            </w:r>
          </w:p>
        </w:tc>
      </w:tr>
      <w:tr w:rsidR="00316CAC" w:rsidRPr="00316CAC" w:rsidTr="00DC091A">
        <w:tc>
          <w:tcPr>
            <w:tcW w:w="678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94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инструкции (социального педагога, педагога-психолога, классного руководителя, воспитателя)</w:t>
            </w:r>
          </w:p>
        </w:tc>
        <w:tc>
          <w:tcPr>
            <w:tcW w:w="4111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разделы </w:t>
            </w:r>
            <w:r w:rsidRPr="00316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«Должностные обязанности»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316C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«Функции»</w:t>
            </w: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внесены конкретные пункты, связанные с организацией ВШУ, выявлением признаков неблагополучия, ведением установленной документации и межведомственным взаимодействием.</w:t>
            </w:r>
          </w:p>
        </w:tc>
        <w:tc>
          <w:tcPr>
            <w:tcW w:w="2262" w:type="dxa"/>
            <w:vAlign w:val="center"/>
          </w:tcPr>
          <w:p w:rsidR="00A8499A" w:rsidRPr="00316CAC" w:rsidRDefault="00A8499A" w:rsidP="00A849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Внесены соответствующие изменения. С сотрудниками проведено ознакомление под подпись.</w:t>
            </w:r>
          </w:p>
        </w:tc>
      </w:tr>
    </w:tbl>
    <w:p w:rsidR="00316CAC" w:rsidRPr="00316CAC" w:rsidRDefault="00316CAC" w:rsidP="00A63B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63BC7" w:rsidRPr="00316CAC" w:rsidRDefault="005A13BE" w:rsidP="00A63B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Итоги и выводы</w:t>
      </w:r>
    </w:p>
    <w:p w:rsidR="005A13BE" w:rsidRPr="00316CAC" w:rsidRDefault="005A13BE" w:rsidP="00A63B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Количественные результаты: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Всего проанализировано и подвергнуто актуализации </w:t>
      </w: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ключевых локальных нормативных актов (комплексов документов). Разработано новых – </w:t>
      </w: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(Порядок взаимодействия), существенно обновлено – </w:t>
      </w: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3BC7" w:rsidRPr="00316CAC" w:rsidRDefault="00A63BC7" w:rsidP="00316C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13BE" w:rsidRPr="00316CAC" w:rsidRDefault="005A13BE" w:rsidP="00A63B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Качественные результаты:</w:t>
      </w:r>
    </w:p>
    <w:p w:rsidR="00A63BC7" w:rsidRPr="00316CAC" w:rsidRDefault="00A63BC7" w:rsidP="00A63B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13BE" w:rsidRPr="00316CAC" w:rsidRDefault="005A13BE" w:rsidP="00A63BC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Сформирована </w:t>
      </w: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единая, непротиворечивая нормативная база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регламентирующая все аспекты организации внутришкольного учета в условиях школы-интерната.</w:t>
      </w:r>
    </w:p>
    <w:p w:rsidR="005A13BE" w:rsidRPr="00316CAC" w:rsidRDefault="005A13BE" w:rsidP="00A63BC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Четко </w:t>
      </w: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распределены зоны ответственности и обязанности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среди различных категорий сотрудников (администрация, педагоги, воспитатели, специалисты).</w:t>
      </w:r>
    </w:p>
    <w:p w:rsidR="005A13BE" w:rsidRPr="00316CAC" w:rsidRDefault="005A13BE" w:rsidP="00A63BC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Усилена профилактическая и воспитательная составляющая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 счет более активного включения в процесс воспитателей интерната и специалистов службы сопровождения.</w:t>
      </w:r>
    </w:p>
    <w:p w:rsidR="005A13BE" w:rsidRPr="00316CAC" w:rsidRDefault="005A13BE" w:rsidP="00A63BC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Повышена </w:t>
      </w: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правовая определенность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действий сотрудников при взаимодействии с внешними органами системы профилактики.</w:t>
      </w:r>
    </w:p>
    <w:p w:rsidR="00A63BC7" w:rsidRPr="00316CAC" w:rsidRDefault="00A63BC7" w:rsidP="00A63BC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13BE" w:rsidRPr="00316CAC" w:rsidRDefault="005A13BE" w:rsidP="00A63B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Организационные мероприятия:</w:t>
      </w:r>
    </w:p>
    <w:p w:rsidR="00A63BC7" w:rsidRPr="00316CAC" w:rsidRDefault="00A63BC7" w:rsidP="00A63B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13BE" w:rsidRPr="00316CAC" w:rsidRDefault="005A13BE" w:rsidP="00A63BC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 </w:t>
      </w: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обучающий семинар-совещание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педагогического коллектива по содержанию обновленных ЛНА («___» __________ 2025 г., участие приняли ___ человек).</w:t>
      </w:r>
    </w:p>
    <w:p w:rsidR="005A13BE" w:rsidRPr="00316CAC" w:rsidRDefault="005A13BE" w:rsidP="00A63BC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Актуальные версии ЛНА </w:t>
      </w: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размещены на официальном сайте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школы-интерната в разделе «Документы» в соответствии с требованиями Федерального закона № 273-ФЗ.</w:t>
      </w:r>
    </w:p>
    <w:p w:rsidR="005A13BE" w:rsidRPr="00316CAC" w:rsidRDefault="005A13BE" w:rsidP="00A63BC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Сформирована </w:t>
      </w: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рабочая папка «ВШУ»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полным комплектом актуальных документов для ответственных исполнителей и членов Совета профилактики.</w:t>
      </w:r>
    </w:p>
    <w:p w:rsidR="005A13BE" w:rsidRPr="00316CAC" w:rsidRDefault="005A13BE" w:rsidP="005A13B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Планируемые мероприятия (перспективы)</w:t>
      </w:r>
    </w:p>
    <w:p w:rsidR="005A13BE" w:rsidRPr="00316CAC" w:rsidRDefault="005A13BE" w:rsidP="00A63BC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 применения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обновленных ЛНА на практике (в течение III – IV четверти 202</w:t>
      </w:r>
      <w:r w:rsidR="00316CAC"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5/2026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года).</w:t>
      </w:r>
    </w:p>
    <w:p w:rsidR="005A13BE" w:rsidRPr="00316CAC" w:rsidRDefault="005A13BE" w:rsidP="00A63BC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Корректировка документов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итогам мониторинга (при необходимости, до августа 202</w:t>
      </w:r>
      <w:r w:rsidR="00316CAC"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г.).</w:t>
      </w:r>
    </w:p>
    <w:p w:rsidR="005A13BE" w:rsidRPr="00316CAC" w:rsidRDefault="005A13BE" w:rsidP="00A63BC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Обязательный инструктаж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данным ЛНА для вновь принятых сотрудников.</w:t>
      </w:r>
    </w:p>
    <w:p w:rsidR="005A13BE" w:rsidRPr="00316CAC" w:rsidRDefault="005A13BE" w:rsidP="00A63BC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Разработка памяток (алгоритмов действий)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воспитателей и педагогов по раннему выявлению признаков неблагополучия у обучающихся.</w:t>
      </w:r>
    </w:p>
    <w:p w:rsidR="005A13BE" w:rsidRPr="00316CAC" w:rsidRDefault="005A13BE" w:rsidP="005A13B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Исполнитель:</w:t>
      </w:r>
      <w:r w:rsidR="00316CAC" w:rsidRPr="00316C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социальный педагог Исаева Надежда Павловна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A13BE" w:rsidRPr="00316CAC" w:rsidRDefault="005A13BE" w:rsidP="005A13BE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документом </w:t>
      </w:r>
      <w:bookmarkStart w:id="0" w:name="_GoBack"/>
      <w:bookmarkEnd w:id="0"/>
      <w:r w:rsidR="00C46677"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ознакомлены: [</w:t>
      </w:r>
      <w:r w:rsidRPr="00316C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ответственных лиц]</w:t>
      </w:r>
    </w:p>
    <w:p w:rsidR="000C06BE" w:rsidRPr="00316CAC" w:rsidRDefault="000C06BE">
      <w:pPr>
        <w:rPr>
          <w:rFonts w:ascii="Times New Roman" w:hAnsi="Times New Roman" w:cs="Times New Roman"/>
          <w:sz w:val="24"/>
          <w:szCs w:val="24"/>
        </w:rPr>
      </w:pPr>
    </w:p>
    <w:sectPr w:rsidR="000C06BE" w:rsidRPr="00316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13FFA"/>
    <w:multiLevelType w:val="multilevel"/>
    <w:tmpl w:val="2356F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314A49"/>
    <w:multiLevelType w:val="multilevel"/>
    <w:tmpl w:val="5186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885C61"/>
    <w:multiLevelType w:val="multilevel"/>
    <w:tmpl w:val="A104B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692395"/>
    <w:multiLevelType w:val="multilevel"/>
    <w:tmpl w:val="9AC28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9E6D1C"/>
    <w:multiLevelType w:val="multilevel"/>
    <w:tmpl w:val="317C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3BE"/>
    <w:rsid w:val="000263A3"/>
    <w:rsid w:val="000C06BE"/>
    <w:rsid w:val="00316CAC"/>
    <w:rsid w:val="005A13BE"/>
    <w:rsid w:val="008522C6"/>
    <w:rsid w:val="00A63BC7"/>
    <w:rsid w:val="00A8499A"/>
    <w:rsid w:val="00AD310A"/>
    <w:rsid w:val="00C46677"/>
    <w:rsid w:val="00DC091A"/>
    <w:rsid w:val="00E1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1619BE-8968-46DA-B73D-510D011E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A1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A13BE"/>
    <w:rPr>
      <w:b/>
      <w:bCs/>
    </w:rPr>
  </w:style>
  <w:style w:type="character" w:customStyle="1" w:styleId="6dbc175">
    <w:name w:val="_6dbc175"/>
    <w:basedOn w:val="a0"/>
    <w:rsid w:val="005A13BE"/>
  </w:style>
  <w:style w:type="paragraph" w:styleId="a4">
    <w:name w:val="Balloon Text"/>
    <w:basedOn w:val="a"/>
    <w:link w:val="a5"/>
    <w:uiPriority w:val="99"/>
    <w:semiHidden/>
    <w:unhideWhenUsed/>
    <w:rsid w:val="00AD3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310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263A3"/>
    <w:pPr>
      <w:ind w:left="720"/>
      <w:contextualSpacing/>
    </w:pPr>
  </w:style>
  <w:style w:type="table" w:styleId="a7">
    <w:name w:val="Table Grid"/>
    <w:basedOn w:val="a1"/>
    <w:uiPriority w:val="39"/>
    <w:rsid w:val="00A84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4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0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6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05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8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79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76830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748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407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713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644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6464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6755524">
                                              <w:marLeft w:val="480"/>
                                              <w:marRight w:val="48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3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0140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7154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1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9121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766628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8319421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10</cp:revision>
  <cp:lastPrinted>2026-01-28T07:01:00Z</cp:lastPrinted>
  <dcterms:created xsi:type="dcterms:W3CDTF">2026-01-28T06:58:00Z</dcterms:created>
  <dcterms:modified xsi:type="dcterms:W3CDTF">2026-01-28T23:32:00Z</dcterms:modified>
</cp:coreProperties>
</file>