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F04E" w14:textId="77777777" w:rsidR="00800CDC" w:rsidRDefault="00800CDC" w:rsidP="00800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Приложение №1 </w:t>
      </w:r>
    </w:p>
    <w:p w14:paraId="57DD8A25" w14:textId="5D0906AE" w:rsidR="00800CDC" w:rsidRDefault="00800CDC" w:rsidP="00800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приказу №  </w:t>
      </w:r>
      <w:r w:rsidR="00E073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42-од/1 от  19.09.2023 г.        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</w:p>
    <w:p w14:paraId="7F59DC4B" w14:textId="77777777" w:rsidR="00800CDC" w:rsidRPr="00800CDC" w:rsidRDefault="00800CDC" w:rsidP="00800CDC">
      <w:pPr>
        <w:spacing w:after="13"/>
        <w:ind w:left="359" w:right="353"/>
        <w:jc w:val="center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>ПОЛОЖЕНИЕ</w:t>
      </w:r>
    </w:p>
    <w:p w14:paraId="356519CA" w14:textId="77777777" w:rsidR="00800CDC" w:rsidRPr="00800CDC" w:rsidRDefault="00800CDC" w:rsidP="00800CDC">
      <w:pPr>
        <w:spacing w:after="13"/>
        <w:ind w:left="359" w:right="352"/>
        <w:jc w:val="center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>о комиссии по противодействию экстремизму и терроризму в</w:t>
      </w:r>
    </w:p>
    <w:p w14:paraId="029B2DA2" w14:textId="77777777" w:rsidR="00800CDC" w:rsidRPr="00800CDC" w:rsidRDefault="00800CDC" w:rsidP="00800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>краевом государственном бюджетном общеобразовательном учреждении, реализующее адаптированные основные общеобразовательные программы «Школа-интернат № 5»</w:t>
      </w:r>
    </w:p>
    <w:p w14:paraId="16324BC3" w14:textId="77777777" w:rsidR="00800CDC" w:rsidRPr="00800CDC" w:rsidRDefault="00800CDC" w:rsidP="00800CDC">
      <w:pPr>
        <w:spacing w:after="0" w:line="259" w:lineRule="auto"/>
        <w:ind w:left="64"/>
        <w:jc w:val="center"/>
        <w:rPr>
          <w:rFonts w:ascii="Times New Roman" w:hAnsi="Times New Roman"/>
          <w:sz w:val="28"/>
          <w:szCs w:val="28"/>
        </w:rPr>
      </w:pPr>
    </w:p>
    <w:p w14:paraId="22913C41" w14:textId="77777777" w:rsidR="00800CDC" w:rsidRPr="00800CDC" w:rsidRDefault="00800CDC" w:rsidP="00800CDC">
      <w:pPr>
        <w:spacing w:after="13"/>
        <w:ind w:left="359" w:right="357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1.Общие положения. </w:t>
      </w:r>
    </w:p>
    <w:p w14:paraId="38C14DE0" w14:textId="77777777" w:rsidR="00800CDC" w:rsidRPr="00800CDC" w:rsidRDefault="00800CDC" w:rsidP="00800CDC">
      <w:pPr>
        <w:ind w:left="-12" w:firstLine="708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Комиссия по противодействию и профилактике экстремизма, терроризма и других асоциальных проявлений среди обучающихся КГБОУ ШИ 5, воспитанию толерантного отношения подростков и молодежи к гражданам иной национальности создается для координации взаимодействия воспитательной, социально-психологической служб образовательного учреждения. </w:t>
      </w:r>
    </w:p>
    <w:p w14:paraId="6AD5500E" w14:textId="77777777" w:rsidR="00800CDC" w:rsidRPr="00800CDC" w:rsidRDefault="00800CDC" w:rsidP="00800CDC">
      <w:pPr>
        <w:ind w:left="-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1.1. Комиссия по противодействию экстремистской и террористической деятельности образуется в соответствии с Федеральным Законом от 25.07.2002 N 114-ФЗ (ред. от 23.11.2015) «О противодействии экстремистской деятельности» и Федеральным Законом «О противодействии терроризму» от 06.03.2006 № 35-ФЗ. (с изм. и доп., вступ. в силу с 01.01.2017). </w:t>
      </w:r>
    </w:p>
    <w:p w14:paraId="146D2672" w14:textId="77777777" w:rsidR="00800CDC" w:rsidRPr="00800CDC" w:rsidRDefault="00800CDC" w:rsidP="00800CDC">
      <w:pPr>
        <w:tabs>
          <w:tab w:val="center" w:pos="4403"/>
        </w:tabs>
        <w:ind w:left="-1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1.2. </w:t>
      </w:r>
      <w:r w:rsidRPr="00800CDC">
        <w:rPr>
          <w:rFonts w:ascii="Times New Roman" w:hAnsi="Times New Roman"/>
          <w:sz w:val="28"/>
          <w:szCs w:val="28"/>
        </w:rPr>
        <w:tab/>
        <w:t xml:space="preserve">Комиссия создается на основании приказа директора Школы. </w:t>
      </w:r>
    </w:p>
    <w:p w14:paraId="3A68928B" w14:textId="77777777" w:rsidR="00800CDC" w:rsidRPr="00800CDC" w:rsidRDefault="00800CDC" w:rsidP="00800CDC">
      <w:pPr>
        <w:ind w:left="-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>1.3. Комиссия в своей деятельности руководствуется Конституцией Российской Федерации, действующим законодательством, указами Президента Российской Федерации, постановлениями Правительства Российской Федерации, Уставом Школы, другими нормативными правовыми актами, а также настоящим Положением.</w:t>
      </w:r>
    </w:p>
    <w:p w14:paraId="58CAC200" w14:textId="77777777" w:rsidR="00800CDC" w:rsidRPr="00800CDC" w:rsidRDefault="00800CDC" w:rsidP="00800CDC">
      <w:pPr>
        <w:spacing w:after="13" w:line="248" w:lineRule="auto"/>
        <w:ind w:right="355"/>
        <w:jc w:val="center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>2. Основные задачи, функции и права комиссии (рабочей группы).</w:t>
      </w:r>
    </w:p>
    <w:p w14:paraId="75815C3A" w14:textId="77777777" w:rsidR="00800CDC" w:rsidRPr="00800CDC" w:rsidRDefault="00800CDC" w:rsidP="00800CDC">
      <w:pPr>
        <w:tabs>
          <w:tab w:val="center" w:pos="3265"/>
        </w:tabs>
        <w:spacing w:after="41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     2.1. </w:t>
      </w:r>
      <w:r w:rsidRPr="00800CDC">
        <w:rPr>
          <w:rFonts w:ascii="Times New Roman" w:hAnsi="Times New Roman"/>
          <w:sz w:val="28"/>
          <w:szCs w:val="28"/>
        </w:rPr>
        <w:tab/>
        <w:t xml:space="preserve">Основными задачами Комиссии являются: </w:t>
      </w:r>
    </w:p>
    <w:p w14:paraId="7EBC224A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-разработка системы организационных, социальных, правовых и иных мер, направленных на реализацию государственной политики в области противодействия и профилактики экстремизма, терроризма и других асоциальных проявлений среди учащихся Школы; </w:t>
      </w:r>
    </w:p>
    <w:p w14:paraId="127C6F97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-обеспечение взаимодействия между школьными структурами при разработке и реализации мероприятий, направленных на противодействие и профилактику экстремизма, терроризма и других асоциальных проявлений среди учащихся; </w:t>
      </w:r>
    </w:p>
    <w:p w14:paraId="4AD1AD53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-организация целенаправленной работы по противодействию и профилактике экстремизма, терроризма и других асоциальных проявлений </w:t>
      </w:r>
      <w:r w:rsidRPr="00800CDC">
        <w:rPr>
          <w:rFonts w:ascii="Times New Roman" w:hAnsi="Times New Roman"/>
          <w:sz w:val="28"/>
          <w:szCs w:val="28"/>
        </w:rPr>
        <w:lastRenderedPageBreak/>
        <w:t xml:space="preserve">среди учащихся Школы, воспитанию толерантного отношения подростков и молодежи к гражданам иной национальности; </w:t>
      </w:r>
    </w:p>
    <w:p w14:paraId="68F32F34" w14:textId="77777777" w:rsidR="00800CDC" w:rsidRPr="00800CDC" w:rsidRDefault="00800CDC" w:rsidP="00800CDC">
      <w:pPr>
        <w:spacing w:after="3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-анализ проводимых в Школе мероприятий, связанных с противодействием и профилактикой экстремизма, терроризма и других асоциальных проявлений среди учащихся, оценка их эффективности, подготовка предложений по улучшению работы в данной сфере деятельности; </w:t>
      </w:r>
    </w:p>
    <w:p w14:paraId="5466C6DD" w14:textId="77777777" w:rsidR="00800CDC" w:rsidRPr="00800CDC" w:rsidRDefault="00800CDC" w:rsidP="00800CDC">
      <w:pPr>
        <w:spacing w:after="3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-подготовка предложений по совершенствованию работы, связанной с противодействием и профилактикой экстремизма, терроризма и других асоциальных проявлений среди населения. </w:t>
      </w:r>
    </w:p>
    <w:p w14:paraId="05E7F87C" w14:textId="77777777" w:rsidR="00800CDC" w:rsidRPr="00800CDC" w:rsidRDefault="00800CDC" w:rsidP="00800CDC">
      <w:pPr>
        <w:spacing w:after="38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     2.1. Комиссия для выполнения возложенных на неё задач осуществляет следующие функции: </w:t>
      </w:r>
    </w:p>
    <w:p w14:paraId="2F346B9D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деятельности и противодействия терроризму; </w:t>
      </w:r>
    </w:p>
    <w:p w14:paraId="09113337" w14:textId="77777777" w:rsidR="00800CDC" w:rsidRPr="00800CDC" w:rsidRDefault="00800CDC" w:rsidP="00800CDC">
      <w:pPr>
        <w:spacing w:after="40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 Школы; </w:t>
      </w:r>
    </w:p>
    <w:p w14:paraId="73E67BE6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-выработки приоритетов и направлений профилактической и воспитательной работы Школы по недопущению проявлений экстремизма, терроризма и национализма в подростковой и молодежной среде; </w:t>
      </w:r>
    </w:p>
    <w:p w14:paraId="6C2C2C39" w14:textId="77777777" w:rsidR="00800CDC" w:rsidRPr="00800CDC" w:rsidRDefault="00800CDC" w:rsidP="00800CDC">
      <w:pPr>
        <w:spacing w:after="3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-осуществления контроля за ходом выполнения плана мероприятий по профилактике и противодействию экстремизму, терроризму и другим асоциальным проявлениям среди учащихся Школы, воспитанию толерантного отношения к гражданам иной национальности. </w:t>
      </w:r>
    </w:p>
    <w:p w14:paraId="75A988B4" w14:textId="77777777" w:rsidR="00800CDC" w:rsidRPr="00800CDC" w:rsidRDefault="00800CDC" w:rsidP="00800CDC">
      <w:pPr>
        <w:spacing w:after="36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Для реализации своих задач Комиссия имеет право: </w:t>
      </w:r>
    </w:p>
    <w:p w14:paraId="03EE674B" w14:textId="77777777" w:rsidR="00800CDC" w:rsidRPr="00800CDC" w:rsidRDefault="00800CDC" w:rsidP="00800CDC">
      <w:pPr>
        <w:spacing w:after="40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-принимать в пределах своей компетенции решения,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Школе; </w:t>
      </w:r>
    </w:p>
    <w:p w14:paraId="6BFD4C22" w14:textId="77777777" w:rsidR="00800CDC" w:rsidRPr="00800CDC" w:rsidRDefault="00800CDC" w:rsidP="00800CDC">
      <w:pPr>
        <w:spacing w:after="3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-приглашать на заседания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вопросов, относящихся к компетенции Комиссии. </w:t>
      </w:r>
    </w:p>
    <w:p w14:paraId="6F5EB4C7" w14:textId="77777777" w:rsidR="00800CDC" w:rsidRPr="00800CDC" w:rsidRDefault="00800CDC" w:rsidP="00800CDC">
      <w:pPr>
        <w:spacing w:after="0" w:line="259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 </w:t>
      </w:r>
    </w:p>
    <w:p w14:paraId="1F4A1D06" w14:textId="77777777" w:rsidR="00800CDC" w:rsidRPr="00800CDC" w:rsidRDefault="00800CDC" w:rsidP="00800CDC">
      <w:pPr>
        <w:numPr>
          <w:ilvl w:val="0"/>
          <w:numId w:val="1"/>
        </w:numPr>
        <w:spacing w:after="2" w:line="240" w:lineRule="auto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Структура, регламент работы и организация деятельности Комиссии. 3.1. </w:t>
      </w:r>
      <w:r w:rsidRPr="00800CDC">
        <w:rPr>
          <w:rFonts w:ascii="Times New Roman" w:hAnsi="Times New Roman"/>
          <w:sz w:val="28"/>
          <w:szCs w:val="28"/>
        </w:rPr>
        <w:tab/>
        <w:t xml:space="preserve">Комиссия </w:t>
      </w:r>
      <w:r w:rsidRPr="00800CDC">
        <w:rPr>
          <w:rFonts w:ascii="Times New Roman" w:hAnsi="Times New Roman"/>
          <w:sz w:val="28"/>
          <w:szCs w:val="28"/>
        </w:rPr>
        <w:tab/>
        <w:t xml:space="preserve">формируется </w:t>
      </w:r>
      <w:r w:rsidRPr="00800CDC">
        <w:rPr>
          <w:rFonts w:ascii="Times New Roman" w:hAnsi="Times New Roman"/>
          <w:sz w:val="28"/>
          <w:szCs w:val="28"/>
        </w:rPr>
        <w:tab/>
        <w:t xml:space="preserve">в </w:t>
      </w:r>
      <w:r w:rsidRPr="00800CDC">
        <w:rPr>
          <w:rFonts w:ascii="Times New Roman" w:hAnsi="Times New Roman"/>
          <w:sz w:val="28"/>
          <w:szCs w:val="28"/>
        </w:rPr>
        <w:tab/>
        <w:t xml:space="preserve">составе: </w:t>
      </w:r>
      <w:r w:rsidRPr="00800CDC">
        <w:rPr>
          <w:rFonts w:ascii="Times New Roman" w:hAnsi="Times New Roman"/>
          <w:sz w:val="28"/>
          <w:szCs w:val="28"/>
        </w:rPr>
        <w:tab/>
        <w:t xml:space="preserve">председателя </w:t>
      </w:r>
      <w:r w:rsidRPr="00800CDC">
        <w:rPr>
          <w:rFonts w:ascii="Times New Roman" w:hAnsi="Times New Roman"/>
          <w:sz w:val="28"/>
          <w:szCs w:val="28"/>
        </w:rPr>
        <w:tab/>
        <w:t xml:space="preserve">Комиссии, заместителя председателя Комиссии, членов Комиссии. </w:t>
      </w:r>
    </w:p>
    <w:p w14:paraId="794823DA" w14:textId="77777777" w:rsidR="00800CDC" w:rsidRPr="00800CDC" w:rsidRDefault="00800CDC" w:rsidP="00800CDC">
      <w:pPr>
        <w:tabs>
          <w:tab w:val="center" w:pos="2203"/>
        </w:tabs>
        <w:spacing w:after="41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3.2. </w:t>
      </w:r>
      <w:r w:rsidRPr="00800CDC">
        <w:rPr>
          <w:rFonts w:ascii="Times New Roman" w:hAnsi="Times New Roman"/>
          <w:sz w:val="28"/>
          <w:szCs w:val="28"/>
        </w:rPr>
        <w:tab/>
        <w:t xml:space="preserve">Председатель Комиссии: </w:t>
      </w:r>
    </w:p>
    <w:p w14:paraId="5F9456A2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-руководит деятельностью Комиссии, распределяет обязанности между членами Комиссии и несёт персональную ответственность за выполнение возложенных на Комиссии задач; </w:t>
      </w:r>
    </w:p>
    <w:p w14:paraId="58CC692E" w14:textId="77777777" w:rsidR="00800CDC" w:rsidRPr="00800CDC" w:rsidRDefault="00800CDC" w:rsidP="00800CDC">
      <w:pPr>
        <w:spacing w:after="37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lastRenderedPageBreak/>
        <w:t xml:space="preserve">-согласует план работы Комиссия на год, повестку заседаний, регламент заседаний, протоколы заседаний, отчёт о деятельности за год; </w:t>
      </w:r>
    </w:p>
    <w:p w14:paraId="34EBEBDE" w14:textId="77777777" w:rsidR="00800CDC" w:rsidRPr="00800CDC" w:rsidRDefault="00800CDC" w:rsidP="00800CDC">
      <w:pPr>
        <w:spacing w:after="38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-определяет порядок проведения и проводит заседания,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её компетенции; </w:t>
      </w:r>
    </w:p>
    <w:p w14:paraId="59C47B8A" w14:textId="77777777" w:rsidR="00800CDC" w:rsidRPr="00800CDC" w:rsidRDefault="00800CDC" w:rsidP="00800CDC">
      <w:pPr>
        <w:spacing w:after="3" w:line="248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-представляет Комиссия по вопросам, относящимся к её компетенции. </w:t>
      </w:r>
    </w:p>
    <w:p w14:paraId="61C43971" w14:textId="77777777" w:rsidR="00800CDC" w:rsidRPr="00800CDC" w:rsidRDefault="00800CDC" w:rsidP="00800CDC">
      <w:pPr>
        <w:numPr>
          <w:ilvl w:val="1"/>
          <w:numId w:val="2"/>
        </w:numPr>
        <w:spacing w:after="3" w:line="248" w:lineRule="auto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Комиссия осуществляет свою деятельность в соответствии с планами работы, которые принимаются на заседании Комиссия и утверждаются председателем. Порядок работы Комиссии по отдельным вопросам определяется её председателем. </w:t>
      </w:r>
    </w:p>
    <w:p w14:paraId="3FDC9BDD" w14:textId="77777777" w:rsidR="00800CDC" w:rsidRPr="00800CDC" w:rsidRDefault="00800CDC" w:rsidP="00800CDC">
      <w:pPr>
        <w:numPr>
          <w:ilvl w:val="1"/>
          <w:numId w:val="2"/>
        </w:numPr>
        <w:spacing w:after="3" w:line="248" w:lineRule="auto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Заседания Комиссии проводятся на плановой основе, но не реже одного раза в четверть. В период между заседаниями Комиссии решения принимаются </w:t>
      </w:r>
      <w:proofErr w:type="gramStart"/>
      <w:r w:rsidRPr="00800CDC">
        <w:rPr>
          <w:rFonts w:ascii="Times New Roman" w:hAnsi="Times New Roman"/>
          <w:sz w:val="28"/>
          <w:szCs w:val="28"/>
        </w:rPr>
        <w:t>председателем .</w:t>
      </w:r>
      <w:proofErr w:type="gramEnd"/>
      <w:r w:rsidRPr="00800CDC">
        <w:rPr>
          <w:rFonts w:ascii="Times New Roman" w:hAnsi="Times New Roman"/>
          <w:sz w:val="28"/>
          <w:szCs w:val="28"/>
        </w:rPr>
        <w:t xml:space="preserve"> </w:t>
      </w:r>
    </w:p>
    <w:p w14:paraId="0D5431C6" w14:textId="77777777" w:rsidR="00800CDC" w:rsidRPr="00800CDC" w:rsidRDefault="00800CDC" w:rsidP="00800CDC">
      <w:pPr>
        <w:numPr>
          <w:ilvl w:val="1"/>
          <w:numId w:val="2"/>
        </w:numPr>
        <w:spacing w:after="3" w:line="248" w:lineRule="auto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Заседания Комиссии проводит председатель, а в его отсутствие - заместитель председателя и по поручению председателя Комиссии. </w:t>
      </w:r>
    </w:p>
    <w:p w14:paraId="72062D27" w14:textId="77777777" w:rsidR="00800CDC" w:rsidRPr="00800CDC" w:rsidRDefault="00800CDC" w:rsidP="00800CDC">
      <w:pPr>
        <w:numPr>
          <w:ilvl w:val="1"/>
          <w:numId w:val="2"/>
        </w:numPr>
        <w:spacing w:after="3" w:line="248" w:lineRule="auto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Подготовка материалов к заседанию Комиссия осуществляется представителями тех школьных структур, к ведению которых относятся вопросы повестки заседания. Материалы должны быть представлены в Комиссии не позднее, чем за 5 дней до дня проведения заседания. </w:t>
      </w:r>
    </w:p>
    <w:p w14:paraId="71FF2228" w14:textId="77777777" w:rsidR="00800CDC" w:rsidRPr="00800CDC" w:rsidRDefault="00800CDC" w:rsidP="00800CDC">
      <w:pPr>
        <w:numPr>
          <w:ilvl w:val="1"/>
          <w:numId w:val="2"/>
        </w:numPr>
        <w:spacing w:after="2" w:line="240" w:lineRule="auto"/>
        <w:jc w:val="both"/>
        <w:rPr>
          <w:rFonts w:ascii="Times New Roman" w:hAnsi="Times New Roman"/>
          <w:sz w:val="28"/>
          <w:szCs w:val="28"/>
        </w:rPr>
      </w:pPr>
      <w:r w:rsidRPr="00800CDC">
        <w:rPr>
          <w:rFonts w:ascii="Times New Roman" w:hAnsi="Times New Roman"/>
          <w:sz w:val="28"/>
          <w:szCs w:val="28"/>
        </w:rPr>
        <w:t xml:space="preserve">Решение Комиссии принимается открытым голосованием простым большинством голосов от числа присутствующих членов Комиссии. В случае равенства голосов голос председательствующего является решающим </w:t>
      </w:r>
    </w:p>
    <w:p w14:paraId="63CE556F" w14:textId="77777777" w:rsidR="00800CDC" w:rsidRPr="00800CDC" w:rsidRDefault="00800CDC" w:rsidP="00800CD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031F12CE" w14:textId="77777777" w:rsidR="00FF3188" w:rsidRDefault="00FF3188"/>
    <w:sectPr w:rsidR="00FF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374"/>
    <w:multiLevelType w:val="multilevel"/>
    <w:tmpl w:val="38CA22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513E48"/>
    <w:multiLevelType w:val="hybridMultilevel"/>
    <w:tmpl w:val="02F25400"/>
    <w:lvl w:ilvl="0" w:tplc="17B25D0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F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E3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04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CD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E7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C8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CD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60A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72"/>
    <w:rsid w:val="00204572"/>
    <w:rsid w:val="00800CDC"/>
    <w:rsid w:val="00E07396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2CF8-9D5E-4CF3-836B-08BDDC45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shkint5</dc:creator>
  <cp:keywords/>
  <dc:description/>
  <cp:lastModifiedBy>Секретарь</cp:lastModifiedBy>
  <cp:revision>3</cp:revision>
  <dcterms:created xsi:type="dcterms:W3CDTF">2024-06-03T05:35:00Z</dcterms:created>
  <dcterms:modified xsi:type="dcterms:W3CDTF">2024-06-03T05:51:00Z</dcterms:modified>
</cp:coreProperties>
</file>