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98" w:rsidRPr="00E11AF3" w:rsidRDefault="00374398" w:rsidP="00E11AF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 №5»</w:t>
      </w: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6"/>
        <w:gridCol w:w="3162"/>
        <w:gridCol w:w="3247"/>
      </w:tblGrid>
      <w:tr w:rsidR="00374398" w:rsidRPr="00E11AF3" w:rsidTr="00443219">
        <w:tc>
          <w:tcPr>
            <w:tcW w:w="3060" w:type="dxa"/>
          </w:tcPr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МО учителей надомного обучения </w:t>
            </w: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№___________</w:t>
            </w:r>
          </w:p>
          <w:p w:rsidR="00374398" w:rsidRPr="00E11AF3" w:rsidRDefault="00FF4D53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 2021</w:t>
            </w:r>
            <w:r w:rsidR="00374398"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                                                                 </w:t>
            </w: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2" w:type="dxa"/>
          </w:tcPr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374398" w:rsidRPr="00E11AF3" w:rsidRDefault="00374398" w:rsidP="00E11A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374398" w:rsidRPr="00E11AF3" w:rsidRDefault="00374398" w:rsidP="00E11A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 УВР_______________</w:t>
            </w: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FF4D53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 2021</w:t>
            </w:r>
            <w:r w:rsidR="00374398"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3" w:type="dxa"/>
          </w:tcPr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374398" w:rsidRDefault="00374398" w:rsidP="00E11A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КГКОУ ШИ  5</w:t>
            </w:r>
          </w:p>
          <w:p w:rsidR="00FF4D53" w:rsidRPr="00E11AF3" w:rsidRDefault="00FF4D53" w:rsidP="00E11A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FF4D53" w:rsidP="00E11AF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________С.М.</w:t>
            </w:r>
            <w:r w:rsidR="00374398"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от  «____» _____</w:t>
            </w:r>
            <w:r w:rsidR="00FF4D53">
              <w:rPr>
                <w:rFonts w:ascii="Times New Roman" w:eastAsia="Calibri" w:hAnsi="Times New Roman" w:cs="Times New Roman"/>
                <w:sz w:val="28"/>
                <w:szCs w:val="28"/>
              </w:rPr>
              <w:t>__2021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 </w:t>
            </w:r>
          </w:p>
          <w:p w:rsidR="00374398" w:rsidRPr="00E11AF3" w:rsidRDefault="00374398" w:rsidP="00E11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4398" w:rsidRPr="00E11AF3" w:rsidRDefault="00374398" w:rsidP="00E11AF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374398" w:rsidRPr="00E11AF3" w:rsidRDefault="00374398" w:rsidP="00E11A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«Русский язык» </w:t>
      </w:r>
      <w:proofErr w:type="gramStart"/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>составлена</w:t>
      </w:r>
      <w:proofErr w:type="gramEnd"/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основе адаптированной основной общеобразовательной программы</w:t>
      </w:r>
    </w:p>
    <w:p w:rsidR="00374398" w:rsidRPr="00E11AF3" w:rsidRDefault="00374398" w:rsidP="00E11A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(интеллектуальными нарушениями),</w:t>
      </w:r>
    </w:p>
    <w:p w:rsidR="00374398" w:rsidRPr="00E11AF3" w:rsidRDefault="00374398" w:rsidP="00E11A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>согласно ФГОС УО</w:t>
      </w:r>
    </w:p>
    <w:p w:rsidR="00374398" w:rsidRPr="00E11AF3" w:rsidRDefault="00374398" w:rsidP="00E11A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</w:t>
      </w:r>
      <w:r w:rsidR="00E06A1C"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AF3" w:rsidRDefault="00E11AF3" w:rsidP="00E11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1AF3" w:rsidRDefault="00E11AF3" w:rsidP="00E11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1AF3" w:rsidRDefault="00E11AF3" w:rsidP="00E11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1AF3" w:rsidRDefault="00E11AF3" w:rsidP="00E11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374398" w:rsidRPr="00E11AF3" w:rsidRDefault="00374398" w:rsidP="00E11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374398" w:rsidRPr="00E11AF3" w:rsidRDefault="00E11AF3" w:rsidP="00E11A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Аксенникова Виктория Валерьевна</w:t>
      </w:r>
    </w:p>
    <w:p w:rsidR="00374398" w:rsidRPr="00E11AF3" w:rsidRDefault="00374398" w:rsidP="00E11AF3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05A2" w:rsidRDefault="00F605A2" w:rsidP="00E11AF3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05A2" w:rsidRDefault="00F605A2" w:rsidP="00E11AF3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05A2" w:rsidRDefault="00374398" w:rsidP="00F605A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>Хабаровск</w:t>
      </w:r>
      <w:r w:rsidR="00E11AF3">
        <w:rPr>
          <w:rFonts w:ascii="Times New Roman" w:eastAsia="Calibri" w:hAnsi="Times New Roman" w:cs="Times New Roman"/>
          <w:bCs/>
          <w:sz w:val="28"/>
          <w:szCs w:val="28"/>
        </w:rPr>
        <w:t xml:space="preserve"> 2021</w:t>
      </w:r>
      <w:r w:rsidRPr="00E11AF3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E11AF3" w:rsidRPr="00F605A2" w:rsidRDefault="00E11AF3" w:rsidP="00F605A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Содержание </w:t>
      </w: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программы:</w:t>
      </w:r>
    </w:p>
    <w:p w:rsidR="00E11AF3" w:rsidRPr="00E11AF3" w:rsidRDefault="00E11AF3" w:rsidP="00E11AF3">
      <w:pPr>
        <w:numPr>
          <w:ilvl w:val="0"/>
          <w:numId w:val="3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E11AF3" w:rsidRPr="00E11AF3" w:rsidRDefault="00E11AF3" w:rsidP="00E11AF3">
      <w:pPr>
        <w:numPr>
          <w:ilvl w:val="0"/>
          <w:numId w:val="3"/>
        </w:numPr>
        <w:spacing w:after="20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 xml:space="preserve">Общая характеристика учебного предмета </w:t>
      </w:r>
    </w:p>
    <w:p w:rsidR="00E11AF3" w:rsidRPr="00E11AF3" w:rsidRDefault="00E11AF3" w:rsidP="00E11AF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 xml:space="preserve">    3.  Описание места учебного предмета в учебном плане</w:t>
      </w:r>
    </w:p>
    <w:p w:rsidR="00E11AF3" w:rsidRPr="00E11AF3" w:rsidRDefault="00E11AF3" w:rsidP="00E11AF3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>4. Содержание учебного предмета</w:t>
      </w:r>
    </w:p>
    <w:p w:rsidR="00E11AF3" w:rsidRPr="00E11AF3" w:rsidRDefault="00E11AF3" w:rsidP="00E11AF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 xml:space="preserve">    5. Требования к уровню подготовки </w:t>
      </w:r>
      <w:proofErr w:type="gramStart"/>
      <w:r w:rsidRPr="00E11AF3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bCs/>
          <w:sz w:val="28"/>
          <w:szCs w:val="28"/>
        </w:rPr>
        <w:t xml:space="preserve"> по предмету</w:t>
      </w:r>
    </w:p>
    <w:p w:rsidR="00E11AF3" w:rsidRPr="00E11AF3" w:rsidRDefault="00E11AF3" w:rsidP="00E11AF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 xml:space="preserve">    6. Материально-техническое обеспечение</w:t>
      </w:r>
    </w:p>
    <w:p w:rsidR="00E11AF3" w:rsidRPr="00E11AF3" w:rsidRDefault="00E11AF3" w:rsidP="00E11AF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Cs/>
          <w:sz w:val="28"/>
          <w:szCs w:val="28"/>
        </w:rPr>
        <w:t xml:space="preserve">    7. Календарно-тематическое планирование</w:t>
      </w: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4398" w:rsidRPr="00E11AF3" w:rsidRDefault="00374398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5F29" w:rsidRPr="00E11AF3" w:rsidRDefault="002F5F29" w:rsidP="00E11AF3">
      <w:p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398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11AF3" w:rsidRPr="00E11AF3" w:rsidRDefault="00E11AF3" w:rsidP="00E11A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Нормативно-правовую базу разработки рабочей программы по учебному предмету «Математика» составляет:</w:t>
      </w:r>
    </w:p>
    <w:p w:rsidR="00E11AF3" w:rsidRPr="00E11AF3" w:rsidRDefault="00E11AF3" w:rsidP="00E11A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- Федеральный закон от 29.12.2012 №273-ФЗ (ред. от 01.05.2019) «Об образовании в Российской Федерации»);</w:t>
      </w:r>
      <w:proofErr w:type="gramEnd"/>
    </w:p>
    <w:p w:rsidR="00E11AF3" w:rsidRPr="00E11AF3" w:rsidRDefault="00E11AF3" w:rsidP="00E11A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- Федеральный государственный образовательный стандарт образования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 КГКОУ ШИ 5 от 31.08.2018 №49-од;</w:t>
      </w:r>
    </w:p>
    <w:p w:rsidR="00E11AF3" w:rsidRPr="00E11AF3" w:rsidRDefault="00E11AF3" w:rsidP="00E11A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- Устав КГОУ ШИ 5 от 01.10.2015 №212</w:t>
      </w:r>
    </w:p>
    <w:p w:rsidR="00E11AF3" w:rsidRPr="00E11AF3" w:rsidRDefault="00E11AF3" w:rsidP="00E11AF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  КГКОУ  №5.</w:t>
      </w:r>
    </w:p>
    <w:p w:rsidR="00E11AF3" w:rsidRP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4398" w:rsidRPr="00E11AF3" w:rsidRDefault="00374398" w:rsidP="00E11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направленность обучения языку обусловливает его специфику.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знания обучающихся, получаемые ими в основном при выполнении упражнений, являются практически значимыми для их социальной адаптации и реабилитации.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коррекции познавательной и речевой деятельности умственно отсталых школьников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374398" w:rsidRPr="00E11AF3" w:rsidRDefault="00374398" w:rsidP="00E11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Русский язык в младших классах специальных (коррекционных) образовательных учреждений для обучения детей с недостатками интеллекта включает следующие разделы: обучение грамоте, русский язык.</w:t>
      </w:r>
    </w:p>
    <w:p w:rsidR="00374398" w:rsidRPr="00E11AF3" w:rsidRDefault="00374398" w:rsidP="00E11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специальных (коррекционных) образовательных учреждениях VIII вида ведется звуковым аналитико-синтетическим методом.</w:t>
      </w:r>
    </w:p>
    <w:p w:rsidR="00374398" w:rsidRPr="00E11AF3" w:rsidRDefault="00374398" w:rsidP="00E11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двух разделов, соответствующих </w:t>
      </w:r>
      <w:proofErr w:type="spell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добукварному</w:t>
      </w:r>
      <w:proofErr w:type="spell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букварному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периодам.</w:t>
      </w:r>
    </w:p>
    <w:p w:rsidR="00374398" w:rsidRPr="00E11AF3" w:rsidRDefault="00374398" w:rsidP="00E11AF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Добукварный</w:t>
      </w:r>
      <w:proofErr w:type="spellEnd"/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период 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примерно один месяц первой четверти. В тех случаях, когда класс скомплектован из детей с более низким уровнем развития, этот срок может быть увеличен до полутора-двух месяцев (соответственно период обучения грамоте заканчивается во 2 классе).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proofErr w:type="spell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добукварного</w:t>
      </w:r>
      <w:proofErr w:type="spell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периода: подготовить учащихся к овладению первоначальными навыками письма; привить интерес к обучению; выявить особенности общего и речевого развития каждого ребенка.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этот период начинается работа по формированию у детей </w:t>
      </w:r>
      <w:proofErr w:type="spell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общеречевых</w:t>
      </w:r>
      <w:proofErr w:type="spell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ориентировки, а также развитию мелких мышц рук.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или написанных слов.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русского языка проводится работа по подготовке обучающихся к обучению письму. Первоклассники приобретают навык пользования карандашом, ручкой, учатся рисовать и раскрашивать по трафарету геометрические фигуры, несложные орнаменты, рисунки, напоминающие образ букв, а затем элементы букв.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концу </w:t>
      </w:r>
      <w:proofErr w:type="spell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добукварного</w:t>
      </w:r>
      <w:proofErr w:type="spell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обучающиеся должны владеть графическими навыками.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процессе обучения выясняется уровень общего и речевого развития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специфические затруднения, которые необходимо учитывать для правильной организации коррекционной работы.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Букварный период. </w:t>
      </w:r>
      <w:proofErr w:type="spell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Вэтот</w:t>
      </w:r>
      <w:proofErr w:type="spell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у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proofErr w:type="spell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 как основа овладения чтением и письмом. Материалом обучения грамоте являются звуки и буквы, слоговые структуры, предложения, короткие тексты.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письму важно научить детей правильному начертанию букв и соединению их в слоги, слова. Упражнения в написании слогов, слов, предложений опираются на звукобуквенный анализ, предварительную условно-графическую запись и составление слогов, слов из букв разрезной азбуки. Обучение грамоте в 1 классе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 Широко используются современные информационные технологии (интерактивная доска, ноутбуки, визуализатор).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младших классах умственно отсталым школьникам даются самые элементарные сведения по грамматике, усвоение которых важно для выработки у них достаточно осмысленного отношения к основным элементам языка. Овладение элементарными знаниями по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грамматике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необходимо для приобретения практических навыков устной и письменной речи, формирования основных орфографических и пунктуационных навыков, в воспитании интереса к родному языку. Обучающиеся должны приобрести ряд грамматических умений в 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фонетики, морфологии и синтаксиса. Обучение грамматике способствует их умственному и речевому развитию.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грамматике будет действенным при установлении тесной связи между изучением ее элементов и речевой практикой обучающихся.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грамматике, правописанию и развитию речи включает разделы: «Звуки и буквы», «Слово», «Предложение», «Связная речь».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Звуки и буквы. 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Фонетико-фонематические нарушения умственно отсталых школьников затрудняют овладение ими грамматикой и правописанием. Вследствие этого в коррекционных образовательных учреждениях VIII вида на всех годах обучения самое серьезное внимание уделяется </w:t>
      </w:r>
      <w:proofErr w:type="spellStart"/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звуко-буквенному</w:t>
      </w:r>
      <w:proofErr w:type="spellEnd"/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анализу.</w:t>
      </w:r>
    </w:p>
    <w:p w:rsidR="00374398" w:rsidRPr="00E11AF3" w:rsidRDefault="00E11AF3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</w:t>
      </w:r>
      <w:r w:rsidR="00374398"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классах </w:t>
      </w:r>
      <w:proofErr w:type="spellStart"/>
      <w:proofErr w:type="gramStart"/>
      <w:r w:rsidR="00374398"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="00374398"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является основой формирования фонетически правильного письма и письма по правилу.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приобретают начальные сведения по фонетике и графике: о звуках и буквах, о гласных и согласных, об алфавите, о слоге и переносе по слогам, о гласных ударных и безударных, о согласных звонких и глухих, твердых и мягких, непроизносимых и двойных и др.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Умственно отсталые школьники овладевают фонетическим составом родной речи, пониманием соотношений между произношением и письмом, которое является не фонетическим, а фонематическим, т. е. передающим основные звуки, а не их варианты, в процессе обучения на уроках и специальных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коррекции имеющихся у них отклонений психофизического развития. Овладение правописанием безударных гласных, звонких и глухих согласных в конце слова осуществляется на уровне фонетических занятий не на основе анализа морфемного состава слова, а путем сопоставления ударных и безударных гласных, согласных в конце и середине слова с согласными перед гласными.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Слово. 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практических</w:t>
      </w:r>
      <w:r w:rsid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упражнений во 2-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 из</w:t>
      </w:r>
      <w:r w:rsid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учаются различные разряды слов -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предметов, действий, признаков. В 4 классе дается понятие о родственных словах, составляются гнезда родственны</w:t>
      </w:r>
      <w:r w:rsid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слов, выделяется общая часть -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корень.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Предложение. 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предложения имеет особое значение для подготовки умственно отсталых школьников к жизни, к общению.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предложении обучающиеся получают на конкретном речевом материале в процессе разбора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словам и составления предложения из слов. Упражняясь в составлении предложений на предложенную тему, по картинке, по опорным словам, распространяя предложения по вопросам, по смыслу, восстанавливая нарушенный порядок слов в предложении, обучающиеся должны осознать, что в предложении выражается мысль в законченном виде, слова расположены в определенном порядке и связаны между собой. Эту связь можно установить с помощью вопросов.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учатся составлять и различать предложения по интонации и овладевают пунктуационными навыками. В начальной школе дается понятие о главных и второстепенных членах предложения.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Связная речь. </w:t>
      </w:r>
      <w:r w:rsid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во 2-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 особое внимание уделяется формированию у школьников навыков связной устной и письменной речи, так как их возможности излагать свои мысли правильно, полно и последовательно весьма ограниченны. Работа по развитию фонематического слуха и правильного произношения, обогащению и уточнению словаря, обучению построению предложения создает предпосылки формирования умения высказываться в устной и письменной форме.</w:t>
      </w:r>
    </w:p>
    <w:p w:rsidR="00374398" w:rsidRPr="00E11AF3" w:rsidRDefault="00E11AF3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</w:t>
      </w:r>
      <w:r w:rsidR="00374398"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 проводятся подготовительные упражнения: ответы на последовательно поставленные вопросы, подписи под серией рисунков, работа с деформированным текстом и др.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формироваться навыки связных устных и письменных высказываний: сочинений и изложений, доступных учащимся по тематике, словарю и грамматическому строю.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Графические навыки. </w:t>
      </w: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обучающихся совершенствуются графические навыки,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proofErr w:type="gram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которых у умственно отсталых школьников часто бывают связаны с недостаточным развитием движений мелких мышц руки и малой их </w:t>
      </w:r>
      <w:proofErr w:type="spell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координированностью</w:t>
      </w:r>
      <w:proofErr w:type="spellEnd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эта заключается в закреплении написания строчных и прописных букв и их соединений, что предупреждает появление при письме графических ошибок, в списывании с рукописного и печатного текста.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невозможно без пристального, внимательного отношения к формированию и развитию речи учащихся.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уроках в младших классах учитель учит детей повторять собственную речь, которая является образцом для обучающихся, вводит хоровое, а затем индивидуальное комментирование деятельности.</w:t>
      </w:r>
      <w:proofErr w:type="gramEnd"/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Основной формой организации процесса обучения русскому языку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В основу разработки программы по предмету заложены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дифференцированный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подходы в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обученииобучающихся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</w:t>
      </w:r>
      <w:proofErr w:type="gram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умственной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отсталостьювозможность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реализовать индивидуальный потенциал развития.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умственной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отсталостьюшкольного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обеспечивающий овладение ими содержанием образования. </w:t>
      </w:r>
    </w:p>
    <w:p w:rsidR="00374398" w:rsidRPr="00E11AF3" w:rsidRDefault="00374398" w:rsidP="00E11A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организации учебного процесса учитель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</w:t>
      </w: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водствуется</w:t>
      </w: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следующими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дидактическими принципами:</w:t>
      </w:r>
    </w:p>
    <w:p w:rsidR="00374398" w:rsidRPr="00E11AF3" w:rsidRDefault="00374398" w:rsidP="00E11A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1) обучение должно быть направлено на коррекцию недостатков  в познавательной деятельности и формирование личностных качеств;</w:t>
      </w:r>
    </w:p>
    <w:p w:rsidR="00374398" w:rsidRPr="00E11AF3" w:rsidRDefault="00374398" w:rsidP="00E11A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 методы обучения и виды учебной деятельности на уроке должны быть разнообразны и  должны включать в себя наглядность, иллюстративность. На уроке должен быть,  дифференцирован раздаточный материл;</w:t>
      </w:r>
    </w:p>
    <w:p w:rsidR="00374398" w:rsidRPr="00E11AF3" w:rsidRDefault="00374398" w:rsidP="00E11A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эффективности урока необходимо создать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учительско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ученическую деятельность.</w:t>
      </w:r>
      <w:r w:rsidR="00F605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Профессионализм  учительской  деятельности  основан на следующих правилах: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- формирование интереса только через деятельность самих учащихся с умственной отсталостью;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- совместимость словесности, наглядности, дидактики на уроке;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- мотивация деятельности является решающим в успехе хорошего урока, и это задача учителя;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- перевод внешних мотивов во внутренние - это появление желания учиться.</w:t>
      </w:r>
    </w:p>
    <w:p w:rsidR="00374398" w:rsidRPr="00E11AF3" w:rsidRDefault="00374398" w:rsidP="00E11A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уроках русского языка в коррекционной школе важно использовать разнообразные методы:</w:t>
      </w:r>
    </w:p>
    <w:p w:rsidR="00374398" w:rsidRPr="00E11AF3" w:rsidRDefault="00374398" w:rsidP="00E11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Объяснительно-иллюстративный    метод (учитель объясняет, а дети воспринимают, осознают и фиксируют в памяти).</w:t>
      </w:r>
    </w:p>
    <w:p w:rsidR="00374398" w:rsidRPr="00E11AF3" w:rsidRDefault="00374398" w:rsidP="00E11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Репродуктивный  метод  (воспроизведение и применение информации).</w:t>
      </w:r>
    </w:p>
    <w:p w:rsidR="00374398" w:rsidRPr="00E11AF3" w:rsidRDefault="00374398" w:rsidP="00E11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374398" w:rsidRPr="00E11AF3" w:rsidRDefault="00374398" w:rsidP="00E11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374398" w:rsidRPr="00E11AF3" w:rsidRDefault="00374398" w:rsidP="00E11A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невозможно без пристального, внимательного отношения к формированию и развитию речи учащихся. </w:t>
      </w:r>
      <w:proofErr w:type="gramStart"/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уроках в младших классах учитель учит детей повторять собственную речь, которая является образцом для обучающихся, вводит хоровое, а затем индивидуальное комментирование деятельности.</w:t>
      </w:r>
      <w:proofErr w:type="gramEnd"/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русского языка оснащается необходимыми наглядными пособиями, раздаточным материалом, техническими средствами обучения.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самостоятельных работ должна быть обязательным требованием к каждому уроку русского языка. Самостоятельно выполненная обучающимся 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 обязательно ежедневно проверяются учителем.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Общая характеристика учебного предмета.</w:t>
      </w:r>
    </w:p>
    <w:p w:rsidR="00374398" w:rsidRPr="00E11AF3" w:rsidRDefault="00374398" w:rsidP="00E11AF3">
      <w:pPr>
        <w:autoSpaceDE w:val="0"/>
        <w:autoSpaceDN w:val="0"/>
        <w:adjustRightInd w:val="0"/>
        <w:spacing w:after="195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Цель программы:</w:t>
      </w: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устную и письменную речь обучающихся в единстве с развитием их мышления и формированием школьника как личности; обобщить, дать представления об устройстве русского языка, о его использовании в процессе общения, об основных проблемах письменной речи и правилах, регулирующих грамотное письмо.</w:t>
      </w:r>
    </w:p>
    <w:p w:rsidR="00374398" w:rsidRPr="00E11AF3" w:rsidRDefault="00374398" w:rsidP="00E11AF3">
      <w:pPr>
        <w:autoSpaceDE w:val="0"/>
        <w:autoSpaceDN w:val="0"/>
        <w:adjustRightInd w:val="0"/>
        <w:spacing w:after="195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Задачи рабочей программы:</w:t>
      </w:r>
    </w:p>
    <w:p w:rsidR="00374398" w:rsidRPr="00E11AF3" w:rsidRDefault="00374398" w:rsidP="00E11A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выработать осмысленное отношение к употреблению в речи слов и предложений;</w:t>
      </w:r>
    </w:p>
    <w:p w:rsidR="00374398" w:rsidRPr="00E11AF3" w:rsidRDefault="00374398" w:rsidP="00E11A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мыслительные умения: анализировать, сопоставлять, группировать и обобщать языковой материал, находить главное;</w:t>
      </w:r>
    </w:p>
    <w:p w:rsidR="00374398" w:rsidRPr="00E11AF3" w:rsidRDefault="00374398" w:rsidP="00E11A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познакомить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лексическим значением слова, с многозначностью слова;</w:t>
      </w:r>
    </w:p>
    <w:p w:rsidR="00374398" w:rsidRPr="00E11AF3" w:rsidRDefault="00374398" w:rsidP="00E11A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выработать навыки грамотного письма; 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42" w:rsidRPr="00E11AF3" w:rsidRDefault="00B46242" w:rsidP="00E11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Описание места учебного предмета в учебном плане.</w:t>
      </w:r>
    </w:p>
    <w:p w:rsidR="00374398" w:rsidRPr="00E11AF3" w:rsidRDefault="00374398" w:rsidP="00E11AF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Предмет Русский язык входит в обязательную часть адаптированной основной образовательной программы для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отсталостью. Программа реализуется через урочную деятельность в соответствии с санитарно-эпидемиологическими правилами и нормами.</w:t>
      </w:r>
    </w:p>
    <w:p w:rsidR="00374398" w:rsidRPr="00E11AF3" w:rsidRDefault="00374398" w:rsidP="00E11AF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880"/>
        <w:gridCol w:w="862"/>
        <w:gridCol w:w="898"/>
        <w:gridCol w:w="990"/>
        <w:gridCol w:w="990"/>
        <w:gridCol w:w="990"/>
        <w:gridCol w:w="990"/>
        <w:gridCol w:w="990"/>
      </w:tblGrid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880"/>
        <w:gridCol w:w="862"/>
        <w:gridCol w:w="898"/>
        <w:gridCol w:w="990"/>
        <w:gridCol w:w="990"/>
        <w:gridCol w:w="990"/>
        <w:gridCol w:w="990"/>
        <w:gridCol w:w="990"/>
      </w:tblGrid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2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880"/>
        <w:gridCol w:w="862"/>
        <w:gridCol w:w="898"/>
        <w:gridCol w:w="990"/>
        <w:gridCol w:w="1100"/>
        <w:gridCol w:w="880"/>
        <w:gridCol w:w="990"/>
        <w:gridCol w:w="990"/>
      </w:tblGrid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880"/>
        <w:gridCol w:w="862"/>
        <w:gridCol w:w="898"/>
        <w:gridCol w:w="990"/>
        <w:gridCol w:w="1100"/>
        <w:gridCol w:w="880"/>
        <w:gridCol w:w="990"/>
        <w:gridCol w:w="990"/>
      </w:tblGrid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нед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ь</w:t>
            </w:r>
            <w:proofErr w:type="gramEnd"/>
          </w:p>
        </w:tc>
        <w:tc>
          <w:tcPr>
            <w:tcW w:w="898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ет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полуг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374398" w:rsidRPr="00E11AF3" w:rsidTr="00443219">
        <w:tc>
          <w:tcPr>
            <w:tcW w:w="186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tabs>
                <w:tab w:val="left" w:pos="180"/>
                <w:tab w:val="center" w:pos="38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Подготовка к усвоению грамоты.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речеведческих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Подготовка к усвоению первоначальных навыков письма.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Развитие зрительных представлений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Речевое развитие.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Понимание обращенной речи. Выполнение несложных словесных инструкций. 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 xml:space="preserve">Обучение грамоте.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Формирование элементарных навыков письма.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Развитие мелкой моторики пальцев рук; координации и точности движения руки. Развитие умения ориентироваться на пространстве листа в тетради и на пространстве классной доски.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Усвоение начертания рукописных заглавных и строчных букв.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предложений; списывание со вставкой пропущенной буквы или слога после предварительного разбора с учителем. Усвоение приѐмов и последовательности правильного списывания текста. Письмо под диктовку слов и предложений, написание которых не расходится с их произношением.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</w:t>
      </w:r>
      <w:r w:rsidR="00E11AF3">
        <w:rPr>
          <w:rFonts w:ascii="Times New Roman" w:eastAsia="Calibri" w:hAnsi="Times New Roman" w:cs="Times New Roman"/>
          <w:sz w:val="28"/>
          <w:szCs w:val="28"/>
        </w:rPr>
        <w:t>сных после шипящих (</w:t>
      </w:r>
      <w:proofErr w:type="spellStart"/>
      <w:proofErr w:type="gramStart"/>
      <w:r w:rsidR="00E11AF3">
        <w:rPr>
          <w:rFonts w:ascii="Times New Roman" w:eastAsia="Calibri" w:hAnsi="Times New Roman" w:cs="Times New Roman"/>
          <w:sz w:val="28"/>
          <w:szCs w:val="28"/>
        </w:rPr>
        <w:t>ча-ща</w:t>
      </w:r>
      <w:proofErr w:type="spellEnd"/>
      <w:proofErr w:type="gramEnd"/>
      <w:r w:rsidR="00E11A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11AF3">
        <w:rPr>
          <w:rFonts w:ascii="Times New Roman" w:eastAsia="Calibri" w:hAnsi="Times New Roman" w:cs="Times New Roman"/>
          <w:sz w:val="28"/>
          <w:szCs w:val="28"/>
        </w:rPr>
        <w:t>чу-щу</w:t>
      </w:r>
      <w:proofErr w:type="spellEnd"/>
      <w:r w:rsidR="00E11A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11AF3">
        <w:rPr>
          <w:rFonts w:ascii="Times New Roman" w:eastAsia="Calibri" w:hAnsi="Times New Roman" w:cs="Times New Roman"/>
          <w:sz w:val="28"/>
          <w:szCs w:val="28"/>
        </w:rPr>
        <w:t>жи-</w:t>
      </w:r>
      <w:r w:rsidRPr="00E11AF3">
        <w:rPr>
          <w:rFonts w:ascii="Times New Roman" w:eastAsia="Calibri" w:hAnsi="Times New Roman" w:cs="Times New Roman"/>
          <w:sz w:val="28"/>
          <w:szCs w:val="28"/>
        </w:rPr>
        <w:t>ши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Речевое развитие.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>Фонетика, графика, грамматика, правописание и развитие речи.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Фонетика.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Звуки и буквы. Обозначение звуков на письме. Гласные и согласные. Согласные твердые и мягкие. Согласные глухие и звонкие. Согласные парные и непарн</w:t>
      </w:r>
      <w:r w:rsidR="00E11AF3">
        <w:rPr>
          <w:rFonts w:ascii="Times New Roman" w:eastAsia="Calibri" w:hAnsi="Times New Roman" w:cs="Times New Roman"/>
          <w:sz w:val="28"/>
          <w:szCs w:val="28"/>
        </w:rPr>
        <w:t>ые по твердости - мягкости, звонкости -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глухости. Ударение. Гласные ударные и безударные.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Графика.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Обозначение мягкости согласных на письме буквами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, е, ѐ, и,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, я. Разделительный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ь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. Слог. Перенос слов. Алфавит.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Грамматика и правописание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Слово.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Слова, обозначающие </w:t>
      </w:r>
      <w:r w:rsidRPr="00E11AF3">
        <w:rPr>
          <w:rFonts w:ascii="Times New Roman" w:eastAsia="Calibri" w:hAnsi="Times New Roman" w:cs="Times New Roman"/>
          <w:i/>
          <w:sz w:val="28"/>
          <w:szCs w:val="28"/>
        </w:rPr>
        <w:t>название предметов.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Различение слова и предмета.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Слова с уменьшительно-ласкательными суффиксами.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Имена собственные. Большая буква в именах, фамилиях, отчествах, кличках животных, названиях городов, сѐ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и деревень, улиц, географических объектов.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«Слова-друзья». «Слова-враги».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Слова, обозначающие </w:t>
      </w:r>
      <w:r w:rsidRPr="00E11AF3">
        <w:rPr>
          <w:rFonts w:ascii="Times New Roman" w:eastAsia="Calibri" w:hAnsi="Times New Roman" w:cs="Times New Roman"/>
          <w:i/>
          <w:sz w:val="28"/>
          <w:szCs w:val="28"/>
        </w:rPr>
        <w:t>название действий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Слова, обозначающие </w:t>
      </w:r>
      <w:r w:rsidRPr="00E11AF3">
        <w:rPr>
          <w:rFonts w:ascii="Times New Roman" w:eastAsia="Calibri" w:hAnsi="Times New Roman" w:cs="Times New Roman"/>
          <w:i/>
          <w:sz w:val="28"/>
          <w:szCs w:val="28"/>
        </w:rPr>
        <w:t>признак предмета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. Определение признака предмета по вопросам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какой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>? какая? какое? какие? Название признаков, обозначающих цвет, форму, величину, материал, вкус предмета.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Дифференциация слов, относящихся к разным категориям.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Предлог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.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Имена собственные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(имена и фамилии людей, клички животных, названия городов, сел, улиц, площадей).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Правописание.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Родственные слова.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Подбор гнѐзд родственных слов. Общая часть родственных слов. Проверяемые безударные гласные в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>, подбор проверочных слов. Слова с непроверяемыми орфограммами в корне.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Предложение.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 </w:t>
      </w:r>
    </w:p>
    <w:p w:rsidR="00374398" w:rsidRPr="00E11AF3" w:rsidRDefault="00374398" w:rsidP="00E11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i/>
          <w:sz w:val="28"/>
          <w:szCs w:val="28"/>
        </w:rPr>
        <w:t>Развитие речи.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Составление подписей к картинкам. Выбор заголовка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374398" w:rsidRPr="00E11AF3" w:rsidRDefault="00374398" w:rsidP="00E11A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 xml:space="preserve">5. Требования к уровню подготовки </w:t>
      </w:r>
      <w:proofErr w:type="gramStart"/>
      <w:r w:rsidRPr="00E11AF3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E11AF3">
        <w:rPr>
          <w:rFonts w:ascii="Times New Roman" w:eastAsia="Calibri" w:hAnsi="Times New Roman" w:cs="Times New Roman"/>
          <w:b/>
          <w:sz w:val="28"/>
          <w:szCs w:val="28"/>
        </w:rPr>
        <w:t xml:space="preserve"> по предмету.</w:t>
      </w:r>
    </w:p>
    <w:p w:rsidR="00374398" w:rsidRPr="00E11AF3" w:rsidRDefault="00374398" w:rsidP="00E11A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</w:t>
      </w:r>
      <w:proofErr w:type="spellStart"/>
      <w:r w:rsidRPr="00E11AF3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E11AF3">
        <w:rPr>
          <w:rFonts w:ascii="Times New Roman" w:eastAsia="Calibri" w:hAnsi="Times New Roman" w:cs="Times New Roman"/>
          <w:sz w:val="28"/>
          <w:szCs w:val="28"/>
        </w:rPr>
        <w:t>освоения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 учебного предмета русский язык на конец обучения в младших классах: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i/>
          <w:sz w:val="28"/>
          <w:szCs w:val="28"/>
        </w:rPr>
        <w:t>1 класс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Минимальный уровень: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различение звуков и букв;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списывание по слогам  с рукописного текста.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Достаточный уровень: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гласных и согласных звуков и букв;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оппозиционных согласных по звонкости-глухости, твердости-мягкости;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списывание рукописного и печатного текста целыми словами;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выделение из текста предложений;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запись под диктовку слов.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i/>
          <w:sz w:val="28"/>
          <w:szCs w:val="28"/>
        </w:rPr>
        <w:t>2 класс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Минимальный уровень: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различение гласных и согласных звуков и букв;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ударных и безударных согласных звуков;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оппозиционных согласных по звонкости-глухости,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твердости-мягкости</w:t>
      </w:r>
      <w:proofErr w:type="gram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E11AF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>писывание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целыми словами с рукописного текста с орфографическим проговариванием;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дифференциация и подбор слов, обозначающих предметы,  действия.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списывание рукописного и печатного текста целыми словами с орфографическим проговариванием;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запись под диктовку текста, включающего слова с изученными орфограммами;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дифференциация и подбор слов различных категорий по вопросу и грамматическому значению (название предметов, действий предметов);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(точка).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i/>
          <w:sz w:val="28"/>
          <w:szCs w:val="28"/>
        </w:rPr>
        <w:t>3 класс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Минимальный уровень: 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различение ударных и безударных гласных звуков; 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различение оппозиционных согласных по звонкости-глухости, твердости-мягкости;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дифференциация и подбор слов, обозначающих предметы, действия, признаки.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sz w:val="28"/>
          <w:szCs w:val="28"/>
          <w:u w:val="single"/>
        </w:rPr>
        <w:t>Достаточный уровень: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характеристика гласных и согласных звуков с опорой на образец и опорную схему;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списывание рукописного и печатного текста целыми словами с орфографическим проговариванием;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запись под диктовку текста, включающего слова с изученными орфограммами (20-25 слов);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деление текста на предложения.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i/>
          <w:sz w:val="28"/>
          <w:szCs w:val="28"/>
        </w:rPr>
        <w:t>4 класс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Минимальный уровень: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различение гласных и согласных звуков и букв;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ударных и безударных согласных звуков; оппозиционных согласных по звонкости-глухости,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твердости-мягкости</w:t>
      </w:r>
      <w:proofErr w:type="gram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;д</w:t>
      </w:r>
      <w:proofErr w:type="gram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еление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 на слоги для переноса;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списывание по слогам и целыми словами с рукописного и печатного текста с орфографическим проговариванием;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запись под диктовку слов и коротких предложений (2-4 слова) с изученными орфограммами;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дифференциация и подбор слов, обозначающих предметы, действия, признаки;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предложений, восстановление в них нарушенного порядка слов с ориентацией на серию сюжетных картинок;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выделение из текста предложений на заданную тему;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обсуждении темы текста и выбора заголовка к нему.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характеристика гласных и согласных звуков с опорой на образец и опорную схему;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списывание рукописного и печатного текста целыми словами с орфографическим проговариванием;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запись под диктовку текста, включающего слова с изученными орфограммами (30-35 слов);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деление текста на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</w:t>
      </w:r>
      <w:proofErr w:type="gram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;в</w:t>
      </w:r>
      <w:proofErr w:type="gram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ыделение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темы текста (о чём идет речь), выбор одного заголовка из нескольких, подходящего по смыслу;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374398" w:rsidRPr="00E11AF3" w:rsidRDefault="00374398" w:rsidP="00E11AF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8)принятие и освоение социальной роли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10)формирование эстетических </w:t>
      </w:r>
      <w:proofErr w:type="spell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потребностей</w:t>
      </w:r>
      <w:proofErr w:type="gramStart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,ц</w:t>
      </w:r>
      <w:proofErr w:type="gram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>енностей</w:t>
      </w:r>
      <w:proofErr w:type="spellEnd"/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чувств; </w:t>
      </w:r>
    </w:p>
    <w:p w:rsidR="00374398" w:rsidRPr="00E11AF3" w:rsidRDefault="00374398" w:rsidP="00E1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A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13)формирование готовности к самостоятельной жизни.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 xml:space="preserve"> Система оценки достижения планируемых результатов.</w:t>
      </w:r>
    </w:p>
    <w:p w:rsidR="002F5F29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базы оценки </w:t>
      </w:r>
      <w:r w:rsidRPr="00E11AF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выступают </w:t>
      </w:r>
      <w:r w:rsidR="002F5F29" w:rsidRPr="00E11AF3">
        <w:rPr>
          <w:rFonts w:ascii="Times New Roman" w:eastAsia="Calibri" w:hAnsi="Times New Roman" w:cs="Times New Roman"/>
          <w:sz w:val="28"/>
          <w:szCs w:val="28"/>
        </w:rPr>
        <w:t>планируемые личностные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результаты обучения.</w:t>
      </w:r>
    </w:p>
    <w:p w:rsidR="002F5F29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Оценка личностного прогресса </w:t>
      </w:r>
      <w:r w:rsidRPr="00E11AF3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E11AF3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E11AF3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374398" w:rsidRPr="00E11AF3" w:rsidRDefault="00374398" w:rsidP="00E11AF3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В ходе урока учитель включает задания на знание моральных норм и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374398" w:rsidRPr="00E11AF3" w:rsidRDefault="00374398" w:rsidP="00E11AF3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В ходе ежедневных наблюдений за </w:t>
      </w:r>
      <w:proofErr w:type="gramStart"/>
      <w:r w:rsidRPr="00E11AF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374398" w:rsidRPr="00E11AF3" w:rsidRDefault="00374398" w:rsidP="00E11AF3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374398" w:rsidRPr="00E11AF3" w:rsidRDefault="00374398" w:rsidP="00E11AF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1 – отсутствие динамики.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2 – минимальная динамика.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3 – средняя динамика.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5 – полное освоение действия. 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</w:t>
      </w:r>
      <w:r w:rsidRPr="00E11AF3">
        <w:rPr>
          <w:rFonts w:ascii="Times New Roman" w:eastAsia="Calibri" w:hAnsi="Times New Roman" w:cs="Times New Roman"/>
          <w:b/>
          <w:i/>
          <w:sz w:val="28"/>
          <w:szCs w:val="28"/>
        </w:rPr>
        <w:t>предметных результатов</w:t>
      </w: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0 – не выполняет, помощь не принимает.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 – выполняет самостоятельно по словесной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пооперациональной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инструкции.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E11AF3">
        <w:rPr>
          <w:rFonts w:ascii="Times New Roman" w:eastAsia="Calibri" w:hAnsi="Times New Roman" w:cs="Times New Roman"/>
          <w:sz w:val="28"/>
          <w:szCs w:val="28"/>
        </w:rPr>
        <w:t>знаниевой</w:t>
      </w:r>
      <w:proofErr w:type="spellEnd"/>
      <w:r w:rsidRPr="00E11AF3">
        <w:rPr>
          <w:rFonts w:ascii="Times New Roman" w:eastAsia="Calibri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1– динамика в освоении минимум одной операции, действия.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2– минимальная динамика.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3– средняя динамика.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sz w:val="28"/>
          <w:szCs w:val="28"/>
          <w:lang w:eastAsia="ru-RU"/>
        </w:rPr>
        <w:t>4– выраженная динамика.</w:t>
      </w:r>
    </w:p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sz w:val="28"/>
          <w:szCs w:val="28"/>
        </w:rPr>
        <w:t>5– полное освоение действия</w:t>
      </w:r>
    </w:p>
    <w:p w:rsidR="00374398" w:rsidRPr="00E11AF3" w:rsidRDefault="00374398" w:rsidP="00E11AF3">
      <w:pPr>
        <w:spacing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>6.Программно-методическое обеспечение</w:t>
      </w:r>
    </w:p>
    <w:p w:rsidR="00374398" w:rsidRPr="00E11AF3" w:rsidRDefault="00374398" w:rsidP="00E11AF3">
      <w:pPr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>1 класс Перечень учебно-методической литературы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960"/>
        <w:gridCol w:w="1080"/>
        <w:gridCol w:w="1260"/>
        <w:gridCol w:w="1379"/>
      </w:tblGrid>
      <w:tr w:rsidR="00374398" w:rsidRPr="00E11AF3" w:rsidTr="00443219">
        <w:trPr>
          <w:trHeight w:val="863"/>
        </w:trPr>
        <w:tc>
          <w:tcPr>
            <w:tcW w:w="1908" w:type="dxa"/>
          </w:tcPr>
          <w:p w:rsidR="00374398" w:rsidRPr="00E11AF3" w:rsidRDefault="00374398" w:rsidP="00E11A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3960" w:type="dxa"/>
          </w:tcPr>
          <w:p w:rsidR="00374398" w:rsidRPr="00E11AF3" w:rsidRDefault="00374398" w:rsidP="00E11A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80" w:type="dxa"/>
          </w:tcPr>
          <w:p w:rsidR="00374398" w:rsidRPr="00E11AF3" w:rsidRDefault="00374398" w:rsidP="00E11A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374398" w:rsidRPr="00E11AF3" w:rsidRDefault="00374398" w:rsidP="00E11A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1379" w:type="dxa"/>
          </w:tcPr>
          <w:p w:rsidR="00374398" w:rsidRPr="00E11AF3" w:rsidRDefault="00374398" w:rsidP="00E11A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374398" w:rsidRPr="00E11AF3" w:rsidTr="00443219">
        <w:trPr>
          <w:trHeight w:val="395"/>
        </w:trPr>
        <w:tc>
          <w:tcPr>
            <w:tcW w:w="190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«Пропись»</w:t>
            </w:r>
          </w:p>
        </w:tc>
        <w:tc>
          <w:tcPr>
            <w:tcW w:w="3960" w:type="dxa"/>
          </w:tcPr>
          <w:p w:rsidR="00374398" w:rsidRPr="00E11AF3" w:rsidRDefault="00374398" w:rsidP="00E11AF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А.К. Аксенова, С.В. Комарова,</w:t>
            </w:r>
          </w:p>
          <w:p w:rsidR="00374398" w:rsidRPr="00E11AF3" w:rsidRDefault="00374398" w:rsidP="00E11AF3">
            <w:pPr>
              <w:spacing w:line="25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М.И. Шишкина.</w:t>
            </w:r>
          </w:p>
        </w:tc>
        <w:tc>
          <w:tcPr>
            <w:tcW w:w="10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05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tbl>
      <w:tblPr>
        <w:tblpPr w:leftFromText="180" w:rightFromText="180" w:vertAnchor="text" w:horzAnchor="margin" w:tblpY="30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3700"/>
        <w:gridCol w:w="1324"/>
        <w:gridCol w:w="2636"/>
      </w:tblGrid>
      <w:tr w:rsidR="00374398" w:rsidRPr="00E11AF3" w:rsidTr="00443219">
        <w:tc>
          <w:tcPr>
            <w:tcW w:w="1908" w:type="dxa"/>
          </w:tcPr>
          <w:p w:rsidR="00374398" w:rsidRPr="00E11AF3" w:rsidRDefault="00374398" w:rsidP="00E11A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70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324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Год</w:t>
            </w:r>
          </w:p>
        </w:tc>
        <w:tc>
          <w:tcPr>
            <w:tcW w:w="2636" w:type="dxa"/>
          </w:tcPr>
          <w:p w:rsidR="00374398" w:rsidRPr="00E11AF3" w:rsidRDefault="00374398" w:rsidP="00E11AF3">
            <w:pPr>
              <w:spacing w:line="256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</w:tr>
      <w:tr w:rsidR="00374398" w:rsidRPr="00E11AF3" w:rsidTr="00443219">
        <w:tc>
          <w:tcPr>
            <w:tcW w:w="1908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«Букварь»</w:t>
            </w:r>
          </w:p>
        </w:tc>
        <w:tc>
          <w:tcPr>
            <w:tcW w:w="3700" w:type="dxa"/>
          </w:tcPr>
          <w:p w:rsidR="00374398" w:rsidRPr="00E11AF3" w:rsidRDefault="00374398" w:rsidP="00E11AF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А.К. Аксенова,  С.В. Комарова,</w:t>
            </w:r>
          </w:p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М.И. Шишкина.</w:t>
            </w:r>
          </w:p>
        </w:tc>
        <w:tc>
          <w:tcPr>
            <w:tcW w:w="1324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F605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36" w:type="dxa"/>
          </w:tcPr>
          <w:p w:rsidR="00374398" w:rsidRPr="00E11AF3" w:rsidRDefault="00374398" w:rsidP="00E11AF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98" w:rsidRPr="00E11AF3" w:rsidRDefault="00374398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 Перечень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385"/>
        <w:gridCol w:w="1260"/>
        <w:gridCol w:w="1550"/>
        <w:gridCol w:w="1430"/>
      </w:tblGrid>
      <w:tr w:rsidR="00374398" w:rsidRPr="00E11AF3" w:rsidTr="00443219">
        <w:tc>
          <w:tcPr>
            <w:tcW w:w="2943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385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2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143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374398" w:rsidRPr="00E11AF3" w:rsidTr="00443219">
        <w:tc>
          <w:tcPr>
            <w:tcW w:w="2943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«Читай, думай, пиши!»</w:t>
            </w:r>
          </w:p>
        </w:tc>
        <w:tc>
          <w:tcPr>
            <w:tcW w:w="2385" w:type="dxa"/>
          </w:tcPr>
          <w:p w:rsidR="00374398" w:rsidRPr="00E11AF3" w:rsidRDefault="00374398" w:rsidP="00E11AF3">
            <w:pPr>
              <w:spacing w:line="256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Якубовская Э.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55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tbl>
      <w:tblPr>
        <w:tblpPr w:leftFromText="180" w:rightFromText="180" w:vertAnchor="text" w:horzAnchor="margin" w:tblpY="30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8"/>
        <w:gridCol w:w="2360"/>
        <w:gridCol w:w="1600"/>
        <w:gridCol w:w="2690"/>
      </w:tblGrid>
      <w:tr w:rsidR="002F5F29" w:rsidRPr="00E11AF3" w:rsidTr="002F5F29">
        <w:tc>
          <w:tcPr>
            <w:tcW w:w="2968" w:type="dxa"/>
          </w:tcPr>
          <w:p w:rsidR="002F5F29" w:rsidRPr="00E11AF3" w:rsidRDefault="002F5F29" w:rsidP="00E11A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360" w:type="dxa"/>
          </w:tcPr>
          <w:p w:rsidR="002F5F29" w:rsidRPr="00E11AF3" w:rsidRDefault="002F5F29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00" w:type="dxa"/>
          </w:tcPr>
          <w:p w:rsidR="002F5F29" w:rsidRPr="00E11AF3" w:rsidRDefault="002F5F29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0" w:type="dxa"/>
          </w:tcPr>
          <w:p w:rsidR="002F5F29" w:rsidRPr="00E11AF3" w:rsidRDefault="002F5F29" w:rsidP="00E11AF3">
            <w:pPr>
              <w:spacing w:line="256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</w:tr>
      <w:tr w:rsidR="002F5F29" w:rsidRPr="00E11AF3" w:rsidTr="002F5F29">
        <w:tc>
          <w:tcPr>
            <w:tcW w:w="2968" w:type="dxa"/>
          </w:tcPr>
          <w:p w:rsidR="002F5F29" w:rsidRPr="00E11AF3" w:rsidRDefault="002F5F29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60" w:type="dxa"/>
          </w:tcPr>
          <w:p w:rsidR="002F5F29" w:rsidRPr="00E11AF3" w:rsidRDefault="002F5F29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Якубовская Э.В.,</w:t>
            </w:r>
          </w:p>
          <w:p w:rsidR="002F5F29" w:rsidRPr="00E11AF3" w:rsidRDefault="002F5F29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Павлова Н.В.</w:t>
            </w:r>
          </w:p>
        </w:tc>
        <w:tc>
          <w:tcPr>
            <w:tcW w:w="1600" w:type="dxa"/>
          </w:tcPr>
          <w:p w:rsidR="002F5F29" w:rsidRPr="00E11AF3" w:rsidRDefault="002F5F29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0" w:type="dxa"/>
          </w:tcPr>
          <w:p w:rsidR="002F5F29" w:rsidRPr="00E11AF3" w:rsidRDefault="002F5F29" w:rsidP="00E11AF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74398" w:rsidRPr="00E11AF3" w:rsidRDefault="00374398" w:rsidP="00E11A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AF3" w:rsidRDefault="00374398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1AF3" w:rsidRDefault="00E11AF3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98" w:rsidRPr="00E11AF3" w:rsidRDefault="00374398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 Перечень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3600"/>
        <w:gridCol w:w="880"/>
        <w:gridCol w:w="1280"/>
        <w:gridCol w:w="1360"/>
      </w:tblGrid>
      <w:tr w:rsidR="00374398" w:rsidRPr="00E11AF3" w:rsidTr="00443219">
        <w:tc>
          <w:tcPr>
            <w:tcW w:w="244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360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13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374398" w:rsidRPr="00E11AF3" w:rsidTr="00443219">
        <w:trPr>
          <w:trHeight w:val="1030"/>
        </w:trPr>
        <w:tc>
          <w:tcPr>
            <w:tcW w:w="244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3600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Аксенова А. К., 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Н.Г., 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Якубовская Э.В.</w:t>
            </w:r>
          </w:p>
        </w:tc>
        <w:tc>
          <w:tcPr>
            <w:tcW w:w="8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8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374398" w:rsidRPr="00E11AF3" w:rsidRDefault="00374398" w:rsidP="00E11AF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3600"/>
        <w:gridCol w:w="1060"/>
        <w:gridCol w:w="2640"/>
      </w:tblGrid>
      <w:tr w:rsidR="00374398" w:rsidRPr="00E11AF3" w:rsidTr="00443219">
        <w:tc>
          <w:tcPr>
            <w:tcW w:w="2268" w:type="dxa"/>
          </w:tcPr>
          <w:p w:rsidR="00374398" w:rsidRPr="00E11AF3" w:rsidRDefault="00374398" w:rsidP="00E11A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60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40" w:type="dxa"/>
          </w:tcPr>
          <w:p w:rsidR="00374398" w:rsidRPr="00E11AF3" w:rsidRDefault="00374398" w:rsidP="00E11AF3">
            <w:pPr>
              <w:spacing w:line="256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</w:tr>
      <w:tr w:rsidR="00374398" w:rsidRPr="00E11AF3" w:rsidTr="00443219">
        <w:tc>
          <w:tcPr>
            <w:tcW w:w="2268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00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Аксенова А. К., Якубовская Э.В.</w:t>
            </w:r>
          </w:p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40" w:type="dxa"/>
          </w:tcPr>
          <w:p w:rsidR="00374398" w:rsidRPr="00E11AF3" w:rsidRDefault="00374398" w:rsidP="00E11AF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74398" w:rsidRPr="00E11AF3" w:rsidRDefault="00374398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AF3" w:rsidRDefault="00E11AF3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398" w:rsidRPr="00E11AF3" w:rsidRDefault="00374398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374398" w:rsidRPr="00E11AF3" w:rsidRDefault="00374398" w:rsidP="00E11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3960"/>
        <w:gridCol w:w="900"/>
        <w:gridCol w:w="1260"/>
        <w:gridCol w:w="1360"/>
      </w:tblGrid>
      <w:tr w:rsidR="00374398" w:rsidRPr="00E11AF3" w:rsidTr="00443219">
        <w:tc>
          <w:tcPr>
            <w:tcW w:w="208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39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0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13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374398" w:rsidRPr="00E11AF3" w:rsidTr="00443219">
        <w:tc>
          <w:tcPr>
            <w:tcW w:w="2088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«Читай, думай, пиши!»</w:t>
            </w:r>
          </w:p>
        </w:tc>
        <w:tc>
          <w:tcPr>
            <w:tcW w:w="3960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Аксенова А. К., 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Галунчикова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Н.Г., Якубовская Э.В.</w:t>
            </w:r>
          </w:p>
        </w:tc>
        <w:tc>
          <w:tcPr>
            <w:tcW w:w="90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0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374398" w:rsidRPr="00E11AF3" w:rsidRDefault="00374398" w:rsidP="00E11AF3">
      <w:p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учебной литературы</w:t>
      </w:r>
    </w:p>
    <w:tbl>
      <w:tblPr>
        <w:tblpPr w:leftFromText="180" w:rightFromText="180" w:vertAnchor="text" w:horzAnchor="margin" w:tblpY="194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3716"/>
        <w:gridCol w:w="1142"/>
        <w:gridCol w:w="1980"/>
      </w:tblGrid>
      <w:tr w:rsidR="00374398" w:rsidRPr="00E11AF3" w:rsidTr="00443219">
        <w:tc>
          <w:tcPr>
            <w:tcW w:w="2448" w:type="dxa"/>
          </w:tcPr>
          <w:p w:rsidR="00374398" w:rsidRPr="00E11AF3" w:rsidRDefault="00374398" w:rsidP="00E11AF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716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374398" w:rsidRPr="00E11AF3" w:rsidRDefault="00374398" w:rsidP="00E11AF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374398" w:rsidRPr="00E11AF3" w:rsidRDefault="00374398" w:rsidP="00E11AF3">
            <w:pPr>
              <w:spacing w:line="256" w:lineRule="auto"/>
              <w:ind w:firstLine="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учебников</w:t>
            </w:r>
          </w:p>
        </w:tc>
      </w:tr>
      <w:tr w:rsidR="00374398" w:rsidRPr="00E11AF3" w:rsidTr="00443219">
        <w:tc>
          <w:tcPr>
            <w:tcW w:w="2448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16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Аксенова А. К., 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Галунчикова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Н.Г.</w:t>
            </w:r>
          </w:p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</w:tcPr>
          <w:p w:rsidR="00374398" w:rsidRPr="00E11AF3" w:rsidRDefault="00374398" w:rsidP="00E11A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1980" w:type="dxa"/>
          </w:tcPr>
          <w:p w:rsidR="00374398" w:rsidRPr="00E11AF3" w:rsidRDefault="00374398" w:rsidP="00E11AF3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374398" w:rsidRPr="00E11AF3" w:rsidRDefault="00374398" w:rsidP="00E11A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F29" w:rsidRPr="00E11AF3" w:rsidRDefault="002F5F29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F29" w:rsidRPr="00E11AF3" w:rsidRDefault="002F5F29" w:rsidP="00E11AF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AF3" w:rsidRPr="00E11AF3" w:rsidRDefault="00374398" w:rsidP="00E11AF3">
      <w:pPr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AF3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E11AF3" w:rsidRPr="00E1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КАЛЕНДАРНО-ТЕМАТИЧЕСКОЕ ПЛАНИРОВАНИЕ</w:t>
      </w:r>
    </w:p>
    <w:p w:rsidR="00E11AF3" w:rsidRP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учебному предмету «Русский язык» </w:t>
      </w:r>
    </w:p>
    <w:p w:rsidR="00E11AF3" w:rsidRPr="00E11AF3" w:rsidRDefault="00E11AF3" w:rsidP="00E11A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AF3">
        <w:rPr>
          <w:rFonts w:ascii="Times New Roman" w:eastAsia="Calibri" w:hAnsi="Times New Roman" w:cs="Times New Roman"/>
          <w:b/>
          <w:bCs/>
          <w:sz w:val="28"/>
          <w:szCs w:val="28"/>
        </w:rPr>
        <w:t>за курс 1 класса</w:t>
      </w:r>
    </w:p>
    <w:p w:rsidR="00374398" w:rsidRPr="00E11AF3" w:rsidRDefault="00374398" w:rsidP="00E11AF3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"/>
        <w:gridCol w:w="931"/>
        <w:gridCol w:w="5699"/>
        <w:gridCol w:w="992"/>
        <w:gridCol w:w="1398"/>
      </w:tblGrid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по</w:t>
            </w:r>
          </w:p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 букварного периода.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Уточнение и развитие зрительного восприятия учащихся. Составление простых предложений по сюжетным картинкам на тему «Лето».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знаний и умений учащихся. Рисование и обводка по трафарету. Раскрашивание.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правильной посадкой при письме и правильное расположение тетради. Узнавание и называние предметов по его контуру.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и обводка по трафарету. Различение наиболее распространённых цветов. Раскрашивание. Привитие навыка пользования карандашом.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Обведение по шаблону, закрашивание «Овощи», «Фрукты».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и воспроизведение простейших комбинаций из прямых линий путём подбора из бумажных полосок разного цвета.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Воспроизведение комбинаций из цветных полосок бумаги. Рисование и обводка по трафарету.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Воспроизведение комбинаций из прямых линий путём подбора их дубликатов из палочек. Рисование и обводка по трафарету геометрических фигур.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знакомых предметов (лесенка, скамейка, оконная рама из палочек)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мелом на доске и карандашом на 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нелинованной бумаге прямых линий в вертикальном, горизонтальном и наклонном направлениях.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Обведение по трафарету и закрашивание геометрических фигур.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Обведение по трафарету и штриховка геометрических фигур.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карандашом на бумаге прямых линий, переключение с одного направления на другое.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бордюров, состоящих из отрезков, прямых, волнистых, ломаных линий. 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Зарисовка предметов, напоминающих по форме букв Т,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, Н, И.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прямых </w:t>
            </w:r>
            <w:r w:rsidR="00E06A1C"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наклонных палочек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 Рисование бордюров.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прямых наклонных палочек. Рисование бордюров.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наклонных палочек с закруглением внизу (справа). 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прямой палочки с закруглением вниз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у(</w:t>
            </w:r>
            <w:proofErr w:type="gram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справа).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rPr>
          <w:trHeight w:val="803"/>
        </w:trPr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наклонных палочек с закруглением вверху (влево).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rPr>
          <w:trHeight w:val="697"/>
        </w:trPr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9" w:type="dxa"/>
          </w:tcPr>
          <w:p w:rsidR="00374398" w:rsidRPr="00E11AF3" w:rsidRDefault="00374398" w:rsidP="00E11AF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наклонных палочек с закруглением вверху (влево). Рисование бордюров.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9" w:type="dxa"/>
          </w:tcPr>
          <w:p w:rsidR="00374398" w:rsidRPr="00E11AF3" w:rsidRDefault="00F605A2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элементов букв 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374398"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длинная палочка с петлей внизу.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9" w:type="dxa"/>
          </w:tcPr>
          <w:p w:rsidR="00374398" w:rsidRPr="00E11AF3" w:rsidRDefault="00F605A2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Письмо элементов букв 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374398"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длинная палочка с петлей внизу. Рисование бордюров.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74398" w:rsidRPr="00E11AF3" w:rsidTr="00374398">
        <w:tc>
          <w:tcPr>
            <w:tcW w:w="87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1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9" w:type="dxa"/>
          </w:tcPr>
          <w:p w:rsidR="00374398" w:rsidRPr="00E11AF3" w:rsidRDefault="00B46242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первого</w:t>
            </w:r>
            <w:r w:rsidR="00374398"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элемента прописных букв Л, М, А. Наклонная палочка с закруглением внизу (влево).</w:t>
            </w:r>
          </w:p>
        </w:tc>
        <w:tc>
          <w:tcPr>
            <w:tcW w:w="992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74398" w:rsidRPr="00E11AF3" w:rsidRDefault="00374398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9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первого элемента прописных букв Л, М, А. Наклонная палочка с закруглением внизу (влево). Рисование бордюров.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9" w:type="dxa"/>
          </w:tcPr>
          <w:p w:rsidR="00B46242" w:rsidRPr="00E11AF3" w:rsidRDefault="00F605A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полуовала -</w:t>
            </w:r>
            <w:r w:rsidR="00B46242"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 буквы с. Рисование бордюров.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9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овала. Рисование бордюров.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9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полуовала   - элемента буквы э. Рисование бордюров.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9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полуовала и овала. Рисование бордюров.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99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элементов буквы </w:t>
            </w:r>
            <w:r w:rsidR="001F7A0D" w:rsidRPr="00E11AF3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» (овала, палочки с закруглением внизу).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99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буквы у.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1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99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Закрепление написания элементов букв.</w:t>
            </w:r>
          </w:p>
        </w:tc>
        <w:tc>
          <w:tcPr>
            <w:tcW w:w="992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42" w:rsidRPr="00E11AF3" w:rsidTr="00374398">
        <w:tc>
          <w:tcPr>
            <w:tcW w:w="878" w:type="dxa"/>
          </w:tcPr>
          <w:p w:rsidR="00B46242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1" w:type="dxa"/>
          </w:tcPr>
          <w:p w:rsidR="00B46242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B46242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Букварный период. 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начертания строчной буквы а. Пространственная ориентировка на плоскости листа в тетради.</w:t>
            </w:r>
          </w:p>
        </w:tc>
        <w:tc>
          <w:tcPr>
            <w:tcW w:w="992" w:type="dxa"/>
          </w:tcPr>
          <w:p w:rsidR="00B46242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46242" w:rsidRPr="00E11AF3" w:rsidRDefault="00B46242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219" w:rsidRPr="00E11AF3" w:rsidTr="00374398">
        <w:tc>
          <w:tcPr>
            <w:tcW w:w="878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31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443219" w:rsidRPr="00E11AF3" w:rsidRDefault="00443219" w:rsidP="00E11AF3">
            <w:pPr>
              <w:spacing w:after="0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прописной буквы А. Овладение разборчивым, аккуратным письмом.</w:t>
            </w:r>
          </w:p>
        </w:tc>
        <w:tc>
          <w:tcPr>
            <w:tcW w:w="992" w:type="dxa"/>
          </w:tcPr>
          <w:p w:rsidR="00443219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219" w:rsidRPr="00E11AF3" w:rsidTr="00374398">
        <w:tc>
          <w:tcPr>
            <w:tcW w:w="878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1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строчной буквы у. Пространственная ориентировка на плоскости листа в тетради.</w:t>
            </w:r>
          </w:p>
        </w:tc>
        <w:tc>
          <w:tcPr>
            <w:tcW w:w="992" w:type="dxa"/>
          </w:tcPr>
          <w:p w:rsidR="00443219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219" w:rsidRPr="00E11AF3" w:rsidTr="00374398">
        <w:tc>
          <w:tcPr>
            <w:tcW w:w="878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1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прописной буквы У. Овладение разборчивым, аккуратным письмом.</w:t>
            </w:r>
          </w:p>
        </w:tc>
        <w:tc>
          <w:tcPr>
            <w:tcW w:w="992" w:type="dxa"/>
          </w:tcPr>
          <w:p w:rsidR="00443219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219" w:rsidRPr="00E11AF3" w:rsidTr="00374398">
        <w:tc>
          <w:tcPr>
            <w:tcW w:w="878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1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слов ау, уа. Правило соединения букв.</w:t>
            </w:r>
          </w:p>
        </w:tc>
        <w:tc>
          <w:tcPr>
            <w:tcW w:w="992" w:type="dxa"/>
          </w:tcPr>
          <w:p w:rsidR="00443219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219" w:rsidRPr="00E11AF3" w:rsidTr="00374398">
        <w:tc>
          <w:tcPr>
            <w:tcW w:w="878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1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строчной буквы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Пространственная ориентировка на плоскости листа в тетради.</w:t>
            </w:r>
          </w:p>
        </w:tc>
        <w:tc>
          <w:tcPr>
            <w:tcW w:w="992" w:type="dxa"/>
          </w:tcPr>
          <w:p w:rsidR="00443219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219" w:rsidRPr="00E11AF3" w:rsidTr="00374398">
        <w:tc>
          <w:tcPr>
            <w:tcW w:w="878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1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прописной буквы М. Овладение разборчивым, аккуратным письмом.</w:t>
            </w:r>
          </w:p>
        </w:tc>
        <w:tc>
          <w:tcPr>
            <w:tcW w:w="992" w:type="dxa"/>
          </w:tcPr>
          <w:p w:rsidR="00443219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3219" w:rsidRPr="00E11AF3" w:rsidTr="00374398">
        <w:tc>
          <w:tcPr>
            <w:tcW w:w="878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</w:tcPr>
          <w:p w:rsidR="00443219" w:rsidRPr="00E11AF3" w:rsidRDefault="00E06A1C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9" w:type="dxa"/>
          </w:tcPr>
          <w:p w:rsidR="00443219" w:rsidRPr="00E11AF3" w:rsidRDefault="003A5EF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,  ум</w:t>
            </w:r>
            <w:r w:rsidR="00443219" w:rsidRPr="00E11AF3">
              <w:rPr>
                <w:rFonts w:ascii="Times New Roman" w:hAnsi="Times New Roman" w:cs="Times New Roman"/>
                <w:sz w:val="28"/>
                <w:szCs w:val="28"/>
              </w:rPr>
              <w:t>. Правило соединения букв.</w:t>
            </w:r>
          </w:p>
        </w:tc>
        <w:tc>
          <w:tcPr>
            <w:tcW w:w="992" w:type="dxa"/>
          </w:tcPr>
          <w:p w:rsidR="00443219" w:rsidRPr="00E11AF3" w:rsidRDefault="0098137D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43219" w:rsidRPr="00E11AF3" w:rsidRDefault="0044321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5EF9" w:rsidRPr="00E11AF3" w:rsidTr="00374398">
        <w:tc>
          <w:tcPr>
            <w:tcW w:w="878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1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Правило соединения букв.</w:t>
            </w:r>
          </w:p>
        </w:tc>
        <w:tc>
          <w:tcPr>
            <w:tcW w:w="992" w:type="dxa"/>
          </w:tcPr>
          <w:p w:rsidR="003A5EF9" w:rsidRPr="00E11AF3" w:rsidRDefault="00E67642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5EF9" w:rsidRPr="00E11AF3" w:rsidTr="00374398">
        <w:tc>
          <w:tcPr>
            <w:tcW w:w="878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1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9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слов (ау, уа, мама). Пространственная ориентировка на плоскости листа в тетради.</w:t>
            </w:r>
          </w:p>
        </w:tc>
        <w:tc>
          <w:tcPr>
            <w:tcW w:w="992" w:type="dxa"/>
          </w:tcPr>
          <w:p w:rsidR="003A5EF9" w:rsidRPr="00E11AF3" w:rsidRDefault="00E67642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5EF9" w:rsidRPr="00E11AF3" w:rsidTr="00374398">
        <w:tc>
          <w:tcPr>
            <w:tcW w:w="878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1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9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Сравнение открытых и закрытых слогов из двух букв. Упражнения в написании слогов.</w:t>
            </w:r>
          </w:p>
        </w:tc>
        <w:tc>
          <w:tcPr>
            <w:tcW w:w="992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3A5EF9" w:rsidRPr="00E11AF3" w:rsidRDefault="003A5EF9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строчной буквы о. Развитие умения ориентироваться на пространстве листа в тетради.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прописной буквы О. 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разборчивым, аккуратным письмом.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строчной и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прописнойбуквы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х. Пространственная ориентировка на плоскости листа в тетради.</w:t>
            </w:r>
            <w:proofErr w:type="gramEnd"/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прямых и обратных слогов. Правило соединения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слова </w:t>
            </w:r>
            <w:proofErr w:type="spellStart"/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му-ха</w:t>
            </w:r>
            <w:proofErr w:type="spellEnd"/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Составление и письмо предложения из двух слов.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Составление и письмо предложения из двух слов.  Овладение разборчивым, аккуратным письмом.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строчной буквы с. Развитие умения ориентироваться на пространстве листа в тетради.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прописной буквы С. Овладение разборчивым, аккуратным письмом.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Письмо прямых слогов с изученными буквами.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Правило соединения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Письмо слов с изученными буквами. Пространственная ориентировка на плоскости листа в тетради.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предложения из двух слов. 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Письмо предложений с опорой на иллюстрацию, схему и </w:t>
            </w:r>
            <w:proofErr w:type="spellStart"/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Усвоение начертания строчной буквы н. Развитие умения ориентироваться на пространстве листа в тетради.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Усвоение начертания прописной буквы Н. Овладение разборчивым, аккуратным письмом.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слогов с изученными буквами. Правило соединения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начертания буквы 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 Развитие умения ориентироваться на пространстве листа в тетради.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слов с изученными буквами. Пространственная ориентировка на 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плоскости листа в тетради.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слогов с изученными буквами. Правило соединения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и письмо предложения из трёх слов. Правило соединения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строчной буквы </w:t>
            </w:r>
            <w:proofErr w:type="gramStart"/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написании слогов с буквой л.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прописнойбуквы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Л. Составление и письмо слов с буквой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 с классной доски прочитанных и разобранных слогов.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предложения из трёх слов. Правило соединения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876" w:rsidRPr="00E11AF3" w:rsidTr="00374398">
        <w:tc>
          <w:tcPr>
            <w:tcW w:w="87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1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99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под диктовку слогов, состоящих из изученных букв.</w:t>
            </w:r>
          </w:p>
        </w:tc>
        <w:tc>
          <w:tcPr>
            <w:tcW w:w="992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406876" w:rsidRPr="00E11AF3" w:rsidRDefault="00406876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работа.</w:t>
            </w:r>
            <w:bookmarkStart w:id="0" w:name="_GoBack"/>
            <w:bookmarkEnd w:id="0"/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начертания строчной буквы </w:t>
            </w: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Упражнения в написании слогов с буквой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начертания прописной буквы </w:t>
            </w:r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Составление и письмо слов с буквой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Составление и письмо слов, состоящих из изученных слоговых структур.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строчнойбуквы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 Упражнения в написании слогов с буквой и.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прописной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слов с буквой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и письмо слов, состоящих из изученных слоговых структур.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Перекодирование печатных букв в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рукописный</w:t>
            </w:r>
            <w:proofErr w:type="gram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, списывание печатных слов.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начертания строчной и прописной буквы </w:t>
            </w:r>
            <w:proofErr w:type="gramStart"/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11A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открытых и закрытых слогов.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слов. Правило соединения букв.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слога 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ши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Сравнительный звукобуквенный анализ слогов с буквами </w:t>
            </w:r>
            <w:proofErr w:type="spell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spell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 Составление и письмо слогов, слов.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Составление и письмо слов, состоящих из изученных слоговых структур.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под диктовку слов из изученных слоговых структур.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 с классной доски прочитанных и разобранных слов, состоящих из изученных букв.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строчнойбуквы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 Упражнения в написании слогов с буквой п.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прописной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в написании слов с буквой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, п.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письмо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словбуквой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, п. Правило соединения букв.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Составление и письмо слов, состоящих из изученных слоговых структур.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строчнойбуквы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.  Упражнения в написании слогов с буквой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прописной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слов с буквой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и письмо слов, состоящих из изученных слоговых структур.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Упражнения в написании предложений, состоящих из трёх слов.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Годовая проверочная работа.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Анализ годовой проверочной работы.</w:t>
            </w:r>
          </w:p>
        </w:tc>
        <w:tc>
          <w:tcPr>
            <w:tcW w:w="992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Письмо под диктовку слов из изученных слоговых структур.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в написании предложений, состоящих из трёх слов.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Списывание с классной доски предложений, состоящих из трёх слов.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Перекодирование печатных букв в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рукописный</w:t>
            </w:r>
            <w:proofErr w:type="gram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, списывание печатных слов.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начертания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строчнойбуквы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 Упражнения в написании слогов с буквой т.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написанием </w:t>
            </w:r>
            <w:proofErr w:type="gram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прописной</w:t>
            </w:r>
            <w:proofErr w:type="gram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r w:rsidRPr="00E11AF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  <w:r w:rsidRPr="00E11AF3">
              <w:rPr>
                <w:rFonts w:ascii="Times New Roman" w:hAnsi="Times New Roman" w:cs="Times New Roman"/>
                <w:sz w:val="28"/>
                <w:szCs w:val="28"/>
              </w:rPr>
              <w:t>. Упражнения в написании слов с буквой К.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Перекодирование печатного текста в </w:t>
            </w:r>
            <w:proofErr w:type="gramStart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рукописный</w:t>
            </w:r>
            <w:proofErr w:type="gramEnd"/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Годовая проверочная работа.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11AF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годовой проверочной работы.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51F" w:rsidRPr="00E11AF3" w:rsidTr="00374398">
        <w:tc>
          <w:tcPr>
            <w:tcW w:w="878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1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99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1AF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992" w:type="dxa"/>
          </w:tcPr>
          <w:p w:rsidR="0070351F" w:rsidRPr="00E11AF3" w:rsidRDefault="00E11AF3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70351F" w:rsidRPr="00E11AF3" w:rsidRDefault="0070351F" w:rsidP="00E11AF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3C01" w:rsidRPr="00E11AF3" w:rsidRDefault="00B13C01" w:rsidP="00E11AF3">
      <w:pPr>
        <w:tabs>
          <w:tab w:val="left" w:pos="876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13C01" w:rsidRPr="00E11AF3" w:rsidSect="002F5F2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E04EB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A32953"/>
    <w:multiLevelType w:val="multilevel"/>
    <w:tmpl w:val="2D0B63DD"/>
    <w:lvl w:ilvl="0">
      <w:numFmt w:val="bullet"/>
      <w:lvlText w:val="·"/>
      <w:lvlJc w:val="left"/>
      <w:pPr>
        <w:tabs>
          <w:tab w:val="num" w:pos="1425"/>
        </w:tabs>
        <w:ind w:left="1425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65"/>
        </w:tabs>
        <w:ind w:left="286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85"/>
        </w:tabs>
        <w:ind w:left="358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025"/>
        </w:tabs>
        <w:ind w:left="502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45"/>
        </w:tabs>
        <w:ind w:left="574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85"/>
        </w:tabs>
        <w:ind w:left="7185" w:hanging="360"/>
      </w:pPr>
      <w:rPr>
        <w:rFonts w:ascii="Wingdings" w:hAnsi="Wingdings"/>
        <w:sz w:val="2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0CA"/>
    <w:rsid w:val="000270FF"/>
    <w:rsid w:val="000D55DE"/>
    <w:rsid w:val="00103D32"/>
    <w:rsid w:val="00144A68"/>
    <w:rsid w:val="001555C8"/>
    <w:rsid w:val="00184EE1"/>
    <w:rsid w:val="001F7A0D"/>
    <w:rsid w:val="002777F6"/>
    <w:rsid w:val="002F5F29"/>
    <w:rsid w:val="00364869"/>
    <w:rsid w:val="00374398"/>
    <w:rsid w:val="00387EBA"/>
    <w:rsid w:val="003A5EF9"/>
    <w:rsid w:val="003B6107"/>
    <w:rsid w:val="00406876"/>
    <w:rsid w:val="00443219"/>
    <w:rsid w:val="00466975"/>
    <w:rsid w:val="00480B60"/>
    <w:rsid w:val="0050322F"/>
    <w:rsid w:val="006E7756"/>
    <w:rsid w:val="0070351F"/>
    <w:rsid w:val="0073306B"/>
    <w:rsid w:val="007828BA"/>
    <w:rsid w:val="007B7CCB"/>
    <w:rsid w:val="0087188F"/>
    <w:rsid w:val="008751A3"/>
    <w:rsid w:val="008E19A9"/>
    <w:rsid w:val="008F60D6"/>
    <w:rsid w:val="0098137D"/>
    <w:rsid w:val="00AB47B4"/>
    <w:rsid w:val="00B13C01"/>
    <w:rsid w:val="00B46242"/>
    <w:rsid w:val="00C330CA"/>
    <w:rsid w:val="00D608E6"/>
    <w:rsid w:val="00DA0A75"/>
    <w:rsid w:val="00DB2069"/>
    <w:rsid w:val="00DE672C"/>
    <w:rsid w:val="00E06A1C"/>
    <w:rsid w:val="00E11AF3"/>
    <w:rsid w:val="00E67642"/>
    <w:rsid w:val="00E76E1E"/>
    <w:rsid w:val="00EE049E"/>
    <w:rsid w:val="00F134A1"/>
    <w:rsid w:val="00F24819"/>
    <w:rsid w:val="00F605A2"/>
    <w:rsid w:val="00FC7446"/>
    <w:rsid w:val="00FF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4321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23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7777788888</dc:creator>
  <cp:keywords/>
  <dc:description/>
  <cp:lastModifiedBy>Vika</cp:lastModifiedBy>
  <cp:revision>23</cp:revision>
  <dcterms:created xsi:type="dcterms:W3CDTF">2020-08-30T01:00:00Z</dcterms:created>
  <dcterms:modified xsi:type="dcterms:W3CDTF">2021-09-06T09:24:00Z</dcterms:modified>
</cp:coreProperties>
</file>