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AF" w:rsidRPr="00A10DAF" w:rsidRDefault="00A10DAF" w:rsidP="00A1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A10DAF" w:rsidRPr="00A10DAF" w:rsidRDefault="00A10DAF" w:rsidP="00A1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РАССМОТРЕНО:   </w:t>
      </w:r>
      <w:proofErr w:type="gramEnd"/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УТВЕРЖДАЮ: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Руководитель МО                                                                                 Директор КГКОУ ШИ учителей-предметников                                                                            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__________О.К. </w:t>
      </w:r>
      <w:proofErr w:type="spellStart"/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Бридня</w:t>
      </w:r>
      <w:proofErr w:type="spellEnd"/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________С.М. </w:t>
      </w:r>
      <w:proofErr w:type="spellStart"/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Налескина</w:t>
      </w:r>
      <w:proofErr w:type="spellEnd"/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«____» ________ 2021 г.                                                                              «____» ________2021г.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СОГЛАСОВАНО: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Зам. директора по УВР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___________Г.А. Соколова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 _________ 2021г.</w:t>
      </w:r>
    </w:p>
    <w:p w:rsidR="00A10DAF" w:rsidRPr="00A10DAF" w:rsidRDefault="00A10DAF" w:rsidP="00A10DA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DAF" w:rsidRPr="00A10DAF" w:rsidRDefault="00A10DAF" w:rsidP="00A10DA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DAF" w:rsidRPr="00A10DAF" w:rsidRDefault="00A10DAF" w:rsidP="00A10DA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DAF" w:rsidRPr="00A10DAF" w:rsidRDefault="00A10DAF" w:rsidP="00A1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Программа по учебному предмету </w:t>
      </w:r>
    </w:p>
    <w:p w:rsidR="00A10DAF" w:rsidRPr="00A10DAF" w:rsidRDefault="00A10DAF" w:rsidP="00A1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«Физическая культура» составлена на основе примерной адаптированной основной образовательной программы,  </w:t>
      </w:r>
    </w:p>
    <w:p w:rsidR="00A10DAF" w:rsidRPr="00A10DAF" w:rsidRDefault="00A10DAF" w:rsidP="00A1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согласованно с требованиями ФГОС</w:t>
      </w:r>
    </w:p>
    <w:p w:rsidR="00A10DAF" w:rsidRPr="00A10DAF" w:rsidRDefault="00A10DAF" w:rsidP="00A1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 курс 3</w:t>
      </w: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3б</w:t>
      </w: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класса</w:t>
      </w:r>
    </w:p>
    <w:p w:rsidR="00A10DAF" w:rsidRPr="00A10DAF" w:rsidRDefault="00A10DAF" w:rsidP="00A10DA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 программы:</w:t>
      </w:r>
    </w:p>
    <w:p w:rsidR="00A10DAF" w:rsidRPr="00A10DAF" w:rsidRDefault="00A10DAF" w:rsidP="00A10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учитель начальных классов </w:t>
      </w:r>
    </w:p>
    <w:p w:rsidR="00A10DAF" w:rsidRPr="00A10DAF" w:rsidRDefault="00A10DAF" w:rsidP="00A10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Кузнецова Ирина Валерьевна </w:t>
      </w:r>
    </w:p>
    <w:p w:rsidR="00A10DAF" w:rsidRPr="00A10DAF" w:rsidRDefault="00A10DAF" w:rsidP="00A10DA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Содержание </w:t>
      </w: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программы: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Перечень нормативных документов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Пояснительная записка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Описание места учебного предмета в учебном плане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Содержание учебного предмета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Личностные и предметные результаты освоения учебного предмета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Система оценки достижения планируемых результатов</w:t>
      </w:r>
    </w:p>
    <w:p w:rsidR="00A10DAF" w:rsidRPr="00A10DAF" w:rsidRDefault="00A10DAF" w:rsidP="00A10DA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Календарно-тематический план</w:t>
      </w:r>
    </w:p>
    <w:p w:rsidR="00A10DAF" w:rsidRPr="00A10DAF" w:rsidRDefault="00A10DAF" w:rsidP="00A10DAF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2021г.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Уровень программы - адаптированный. 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</w:t>
      </w:r>
      <w:proofErr w:type="spellStart"/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В.В.Воронковой</w:t>
      </w:r>
      <w:proofErr w:type="spellEnd"/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 Перечень нормативных документов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2. Проект примерной адаптированной основной образовательной программа для умственно отсталых.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Программа специальных (коррекционных) образовательных учреждений </w:t>
      </w:r>
      <w:r w:rsidRPr="00A10DAF">
        <w:rPr>
          <w:rFonts w:ascii="Times New Roman" w:eastAsia="Calibri" w:hAnsi="Times New Roman" w:cs="Times New Roman"/>
          <w:sz w:val="28"/>
          <w:szCs w:val="28"/>
        </w:rPr>
        <w:t>V</w:t>
      </w: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1 кг"/>
        </w:smartTagPr>
        <w:r w:rsidRPr="00A10DAF">
          <w:rPr>
            <w:rFonts w:ascii="Times New Roman" w:eastAsia="Calibri" w:hAnsi="Times New Roman" w:cs="Times New Roman"/>
            <w:sz w:val="28"/>
            <w:szCs w:val="28"/>
            <w:lang w:val="ru-RU"/>
          </w:rPr>
          <w:t>2013 г</w:t>
        </w:r>
      </w:smartTag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Пояснительная записка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Физическая культура в специальном (коррекционном) образовательном учреждение </w:t>
      </w:r>
      <w:r w:rsidRPr="00A10D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VIII вида является составной частью всей системы работы с обучающимися с нарушением интеллекта.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коррекция и компенсация нарушений физического развития;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двигательных возможностей в процессе обучения;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формирование, развитие и совершенствование двигательных умений и навыков;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укрепление здоровья, содействие нормальному физическому развитию.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индивидуализация и дифференциация процесса обучения;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коррекционная направленность обучения;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оптимистическая перспектива;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комплексность обучения на основе прогрессивных психолого-педагогических и психолого-физиологических теорий.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 программу включены следующие разделы: знания о физической культуре, физические упражнения, </w:t>
      </w:r>
      <w:r w:rsidRPr="00A10D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сокращений, коррекционно-развивающие упражнения, физическое совершенствование.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Описание места учебного предмета в учебном плане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Предмет Физическая культура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990"/>
        <w:gridCol w:w="808"/>
        <w:gridCol w:w="952"/>
        <w:gridCol w:w="1100"/>
        <w:gridCol w:w="990"/>
        <w:gridCol w:w="880"/>
        <w:gridCol w:w="1100"/>
        <w:gridCol w:w="990"/>
      </w:tblGrid>
      <w:tr w:rsidR="00A10DAF" w:rsidRPr="00A10DAF" w:rsidTr="00A10DAF">
        <w:tc>
          <w:tcPr>
            <w:tcW w:w="1648" w:type="dxa"/>
          </w:tcPr>
          <w:p w:rsidR="00A10DAF" w:rsidRPr="00A10DAF" w:rsidRDefault="00A10DAF" w:rsidP="00A1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10DAF" w:rsidRPr="00A10DAF" w:rsidRDefault="00A10DAF" w:rsidP="00A1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99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Часов в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08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2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полуг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полуг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A10DAF" w:rsidRPr="00A10DAF" w:rsidTr="00A10DAF">
        <w:tc>
          <w:tcPr>
            <w:tcW w:w="1648" w:type="dxa"/>
          </w:tcPr>
          <w:p w:rsidR="00A10DAF" w:rsidRPr="00A10DAF" w:rsidRDefault="00A10DAF" w:rsidP="00A1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99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8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52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9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90" w:type="dxa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105</w:t>
            </w:r>
          </w:p>
        </w:tc>
      </w:tr>
    </w:tbl>
    <w:p w:rsidR="00A10DAF" w:rsidRPr="00A10DAF" w:rsidRDefault="00A10DAF" w:rsidP="00A10D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</w:p>
    <w:p w:rsidR="00A10DAF" w:rsidRPr="00A10DAF" w:rsidRDefault="00A10DAF" w:rsidP="00A10D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  <w:r w:rsidRPr="00A10DA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Pr="00A10DA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10DAF">
        <w:rPr>
          <w:rFonts w:ascii="Calibri" w:eastAsia="Calibri" w:hAnsi="Calibri" w:cs="Times New Roman"/>
          <w:sz w:val="28"/>
          <w:szCs w:val="28"/>
          <w:lang w:val="ru-RU"/>
        </w:rPr>
        <w:tab/>
      </w: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Каждый первый урок в четверти начинается разделом «Основы знаний». Освоение легкой атлетики предусмотрено в первой и четвертой четвертях, так как занятия по этому разделу могут проводиться на открытой спортивной площадке, это обеспечивает решение задач по опосредованному закаливанию учащихся. Раздел «Гимнастика» расположен во второй четверти и начале четвертой, а подвижные игры осваиваются в третьей четверти.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течение учебного года на освоение одного комплекса общеразвивающих упражнений (далее - ОРУ) отводится три урока.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Коррекционные игры имеют следующую направленность: развитие способности ориентирования в пространстве;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тактильно-кинестетической способности рук;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формирование способности вести совместные действия с партнером;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точности движений, активизация психических процессов: восприятия, внимания, памяти;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мелкой моторики рук;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активизация речевой деятельности.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Основное содержание разделов построено с учетом закономерностей формирования двигательных умений и навыков: разучивание, повторение и закрепления техники разучиваемого движения.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Примерной рабочей программой предусмотрены следующие виды работы: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беседы,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выполнение физических упражнений, </w:t>
      </w:r>
    </w:p>
    <w:p w:rsidR="00A10DAF" w:rsidRPr="00A10DAF" w:rsidRDefault="00A10DAF" w:rsidP="00A10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тестирование. 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При подборе тестов необходимо исходить из задачи комплексной оценки развития двигательных способностей ребенка: силовых, скоростных, координационных, гибкости и общей выносливости. Поэтому, необходимо отдавать предпочтение таким тестам, которые наименее зависимы от </w:t>
      </w:r>
      <w:proofErr w:type="spellStart"/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двигательного умения. К тестам, результаты которых наименее зависимы от уровня овладения техникой выполнения можно отнести: кистевую динамометрию (силовые способности), бег с ходу (скоростные или общая выносливость в зависимости от дистанции), наклон вперед из седа (гибкость) и т.д.</w:t>
      </w: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Личностные и предметные результаты освоения учебного предмета</w:t>
      </w: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Минимальный уровень: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поведения на уроке физического культуры;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знать спортивный инвентарь, тренажерные устройства на уроке физического воспитания;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уметь произвольно преодолевать простые препятствия;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уметь ходить по гимнастической скамейке;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равномерный бег в режиме умеренной интенсивности;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выполнять прыжковые упражнения с предметом в руках (с продвижением вперёд поочерёдно на правой и левой ноге);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выполнять прыжки в высоту на месте с касанием рукой подвешенных ориентиров;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метать малый мяч в вертикальную цель;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участвовать в подвижных играх;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выполнять комплексы физических упражнений для утренней зарядки, физкультминуток.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Достаточный уровень: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знать и выполнять организующие команды и приёмы;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выполнять упражнения на переключение внимания и контроля с одних звеньев тела на другие, упражнения на расслабление отдельных мышечных групп;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передавать набивной мяча (</w:t>
      </w:r>
      <w:smartTag w:uri="urn:schemas-microsoft-com:office:smarttags" w:element="metricconverter">
        <w:smartTagPr>
          <w:attr w:name="ProductID" w:val="1 кг"/>
        </w:smartTagPr>
        <w:r w:rsidRPr="00A10DAF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1 кг</w:t>
        </w:r>
      </w:smartTag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 в максимальном темпе, по кругу, из разных исходных положений;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прыжки с продвижением вперёд (правым и левым боком), с доставанием ориентиров, расположенных на разной высоте;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ходить на носках с предметами на голове с заданной осанкой.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Уважительное отношение к иному мнению.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Овладение начальными навыками адаптации в динамично изменяющемся и развивающемся мире.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Развитие адекватных представлений о собственных возможностях.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социально-бытовыми умениями, используемыми в повседневной жизни.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навыками коммуникации и принятыми ритуалами социального взаимодействия.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Принятие и освоение социальной роли обучающегося.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Формирование установки на безопасный, здоровый образ жизни.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Система оценки достижения планируемых результатов</w:t>
      </w:r>
    </w:p>
    <w:p w:rsidR="00A10DAF" w:rsidRPr="00A10DAF" w:rsidRDefault="00A10DAF" w:rsidP="00A1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</w:t>
      </w:r>
      <w:r w:rsidRPr="00A10DAF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развития</w:t>
      </w: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следующей шкале: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выполняет самостоятельно по вербальному заданию. 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полное освоение действия. 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</w:t>
      </w:r>
      <w:r w:rsidRPr="00A10DAF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предметных результатов</w:t>
      </w: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 – выполняет самостоятельно по вербальному заданию.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предметных результатов по </w:t>
      </w:r>
      <w:proofErr w:type="spellStart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знаниевой</w:t>
      </w:r>
      <w:proofErr w:type="spellEnd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воспроизводит при максимальном объеме помощи.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воспроизводит по наглядным опорам со значительными ошибками и пробелами.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воспроизводит по наглядным опорам с незначительными ошибками.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воспроизводит по подсказке с незначительными ошибками.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воспроизводит по наглядным опорам или подсказкам без ошибок.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5 – воспроизводит самостоятельно без ошибок по вопросу.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A10DAF" w:rsidRPr="00A10DAF" w:rsidRDefault="00A10DAF" w:rsidP="00A1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5– полное освоение действия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0 – не воспроизводит при максимальном объеме помощи.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1 – воспроизводит по наглядным опорам со значительными ошибками и пробелами.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2 – воспроизводит по наглядным опорам с незначительными ошибками.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3 – воспроизводит по подсказке с незначительными ошибками.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4 – воспроизводит по наглядным опорам или подсказкам без ошибок.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5 – воспроизводит самостоятельно без ошибок по вопросу.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На основании сравнения показателей за четверть текущей и предыдущей оценки 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учитель делает вывод о динамике усвоения АООП каждым обучающимся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с УО по каждому показателю по следующей шкале: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0 – отсутствие динамики или регресс.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1 – динамика в освоении минимум одной операции, действия.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2 – минимальная динамика.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3 – средняя динамика.</w:t>
      </w:r>
    </w:p>
    <w:p w:rsidR="00A10DAF" w:rsidRPr="00A10DAF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4 -выраженная динамика.</w:t>
      </w:r>
    </w:p>
    <w:p w:rsidR="00973EB9" w:rsidRDefault="00A10DAF" w:rsidP="00A1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sz w:val="28"/>
          <w:szCs w:val="28"/>
          <w:lang w:val="ru-RU"/>
        </w:rPr>
        <w:t>5 – полное освоение действия.</w:t>
      </w:r>
    </w:p>
    <w:p w:rsidR="00973EB9" w:rsidRPr="00973EB9" w:rsidRDefault="00973EB9" w:rsidP="00973EB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3EB9" w:rsidRDefault="00973EB9" w:rsidP="00973EB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0DAF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973EB9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3EB9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3EB9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3EB9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3EB9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3EB9" w:rsidRPr="0088517F" w:rsidRDefault="00973EB9" w:rsidP="0097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1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 «Физическая культура»</w:t>
      </w:r>
      <w:bookmarkStart w:id="0" w:name="_GoBack"/>
      <w:bookmarkEnd w:id="0"/>
    </w:p>
    <w:p w:rsidR="00973EB9" w:rsidRPr="00973EB9" w:rsidRDefault="00973EB9" w:rsidP="00973EB9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margin" w:tblpY="-194"/>
        <w:tblW w:w="9219" w:type="dxa"/>
        <w:tblLayout w:type="fixed"/>
        <w:tblLook w:val="04A0" w:firstRow="1" w:lastRow="0" w:firstColumn="1" w:lastColumn="0" w:noHBand="0" w:noVBand="1"/>
      </w:tblPr>
      <w:tblGrid>
        <w:gridCol w:w="2172"/>
        <w:gridCol w:w="2039"/>
        <w:gridCol w:w="7"/>
        <w:gridCol w:w="2077"/>
        <w:gridCol w:w="1502"/>
        <w:gridCol w:w="1422"/>
      </w:tblGrid>
      <w:tr w:rsidR="00A10DAF" w:rsidRPr="00A10DAF" w:rsidTr="00A10DAF">
        <w:trPr>
          <w:trHeight w:val="345"/>
        </w:trPr>
        <w:tc>
          <w:tcPr>
            <w:tcW w:w="2172" w:type="dxa"/>
            <w:vMerge w:val="restart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Контрольные</w:t>
            </w:r>
          </w:p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упражнения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gridSpan w:val="5"/>
          </w:tcPr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A10DAF" w:rsidRPr="00A10DAF" w:rsidTr="00A10DAF">
        <w:trPr>
          <w:trHeight w:val="285"/>
        </w:trPr>
        <w:tc>
          <w:tcPr>
            <w:tcW w:w="2172" w:type="dxa"/>
            <w:vMerge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A10DAF">
        <w:trPr>
          <w:trHeight w:val="211"/>
        </w:trPr>
        <w:tc>
          <w:tcPr>
            <w:tcW w:w="2172" w:type="dxa"/>
            <w:vMerge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3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924" w:type="dxa"/>
            <w:gridSpan w:val="2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</w:tr>
      <w:tr w:rsidR="00A10DAF" w:rsidRPr="00A10DAF" w:rsidTr="00A10DAF">
        <w:trPr>
          <w:trHeight w:val="1289"/>
        </w:trPr>
        <w:tc>
          <w:tcPr>
            <w:tcW w:w="2172" w:type="dxa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Подтягивание в</w:t>
            </w:r>
          </w:p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висе лежа</w:t>
            </w:r>
          </w:p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согнувшись, кол-во раз.</w:t>
            </w:r>
          </w:p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</w:tcPr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9-10</w:t>
            </w: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         7-8</w:t>
            </w:r>
          </w:p>
        </w:tc>
        <w:tc>
          <w:tcPr>
            <w:tcW w:w="1422" w:type="dxa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    9-10</w:t>
            </w:r>
          </w:p>
        </w:tc>
      </w:tr>
      <w:tr w:rsidR="00A10DAF" w:rsidRPr="00A10DAF" w:rsidTr="00A10DAF">
        <w:tc>
          <w:tcPr>
            <w:tcW w:w="2172" w:type="dxa"/>
          </w:tcPr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Прыжок в длину с</w:t>
            </w:r>
          </w:p>
          <w:p w:rsidR="00A10DAF" w:rsidRPr="00A10DAF" w:rsidRDefault="00A10DAF" w:rsidP="00A10D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места, см</w:t>
            </w: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</w:tcPr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118-120</w:t>
            </w: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         115-117</w:t>
            </w:r>
          </w:p>
        </w:tc>
        <w:tc>
          <w:tcPr>
            <w:tcW w:w="1502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105-114</w:t>
            </w:r>
          </w:p>
        </w:tc>
        <w:tc>
          <w:tcPr>
            <w:tcW w:w="1422" w:type="dxa"/>
          </w:tcPr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116-118</w:t>
            </w:r>
          </w:p>
        </w:tc>
      </w:tr>
      <w:tr w:rsidR="00A10DAF" w:rsidRPr="00A10DAF" w:rsidTr="00A10DAF">
        <w:tc>
          <w:tcPr>
            <w:tcW w:w="2172" w:type="dxa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Бег 30 метров </w:t>
            </w:r>
          </w:p>
        </w:tc>
        <w:tc>
          <w:tcPr>
            <w:tcW w:w="2046" w:type="dxa"/>
            <w:gridSpan w:val="2"/>
          </w:tcPr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6,2-5,0</w:t>
            </w: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10DAF" w:rsidRPr="00A10DAF" w:rsidRDefault="00A10DAF" w:rsidP="00A10D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DAF">
              <w:rPr>
                <w:rFonts w:ascii="Times New Roman" w:eastAsia="Times New Roman" w:hAnsi="Times New Roman"/>
                <w:sz w:val="28"/>
                <w:szCs w:val="28"/>
              </w:rPr>
              <w:t>6,7-6,3</w:t>
            </w:r>
          </w:p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7,2-7,0</w:t>
            </w:r>
          </w:p>
        </w:tc>
        <w:tc>
          <w:tcPr>
            <w:tcW w:w="1422" w:type="dxa"/>
          </w:tcPr>
          <w:p w:rsidR="00A10DAF" w:rsidRPr="00A10DAF" w:rsidRDefault="00A10DAF" w:rsidP="00A10D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6,2-6,0</w:t>
            </w:r>
          </w:p>
        </w:tc>
      </w:tr>
      <w:tr w:rsidR="00A10DAF" w:rsidRPr="00A10DAF" w:rsidTr="00A10DAF">
        <w:tc>
          <w:tcPr>
            <w:tcW w:w="2172" w:type="dxa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 xml:space="preserve">Бег 1000 метров </w:t>
            </w:r>
          </w:p>
        </w:tc>
        <w:tc>
          <w:tcPr>
            <w:tcW w:w="7047" w:type="dxa"/>
            <w:gridSpan w:val="5"/>
          </w:tcPr>
          <w:p w:rsidR="00A10DAF" w:rsidRPr="00A10DAF" w:rsidRDefault="00A10DAF" w:rsidP="00A10D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</w:tbl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0DAF" w:rsidRPr="00A10DAF" w:rsidRDefault="00A10DAF" w:rsidP="00A10D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0D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7. Календарно-тематический план</w:t>
      </w:r>
    </w:p>
    <w:p w:rsidR="00A10DAF" w:rsidRPr="00A10DAF" w:rsidRDefault="00A10DAF" w:rsidP="00A10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3303"/>
        <w:gridCol w:w="1088"/>
        <w:gridCol w:w="610"/>
        <w:gridCol w:w="813"/>
        <w:gridCol w:w="1133"/>
        <w:gridCol w:w="1274"/>
        <w:gridCol w:w="9"/>
      </w:tblGrid>
      <w:tr w:rsidR="00A10DAF" w:rsidRPr="00A10DAF" w:rsidTr="00973EB9">
        <w:trPr>
          <w:trHeight w:val="609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</w:t>
            </w: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по теме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</w:t>
            </w:r>
            <w:r w:rsidRPr="00A10D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</w:t>
            </w:r>
          </w:p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3б</w:t>
            </w:r>
          </w:p>
        </w:tc>
      </w:tr>
      <w:tr w:rsidR="00A10DAF" w:rsidRPr="00A10DAF" w:rsidTr="00973EB9">
        <w:trPr>
          <w:trHeight w:val="13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ПТБ по лёгкой атлетике. </w:t>
            </w:r>
            <w:proofErr w:type="spellStart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снарядов</w:t>
            </w:r>
            <w:proofErr w:type="spellEnd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0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Построение в одну шеренгу, равнение по разметке. Упражнение с позами птиц и животных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9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Построение в колоне шеренгу. Основная стойка «Смирно»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5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Ходьба с высоким подниманием бедра.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3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Ходьба с перешагиванием предметов по разметке.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9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Бег на месте с высоким подниманием бедра.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2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Бег до 3 мин. Медленный бег до 2 мин.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22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Ходьба в быстром темпе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5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Ходьба в приседе. Сочетание различных видов ходьбы.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3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Ходьба на носках, пятках. Обычный бег. Бег с ускорением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5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6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5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Прыжки на одной ноге, на двух на месте. Прыжки с продвижением вперед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3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pStyle w:val="c4"/>
              <w:rPr>
                <w:sz w:val="28"/>
                <w:szCs w:val="28"/>
                <w:lang w:val="ru-RU"/>
              </w:rPr>
            </w:pPr>
            <w:r w:rsidRPr="00A10DAF">
              <w:rPr>
                <w:rStyle w:val="c12"/>
                <w:sz w:val="28"/>
                <w:szCs w:val="28"/>
                <w:lang w:val="ru-RU"/>
              </w:rPr>
              <w:t>Прыжки на месте; с поворотом на 90</w:t>
            </w:r>
            <w:r w:rsidRPr="00A10DAF">
              <w:rPr>
                <w:rStyle w:val="c5"/>
                <w:sz w:val="28"/>
                <w:szCs w:val="28"/>
                <w:lang w:val="ru-RU"/>
              </w:rPr>
              <w:t>°; 180°.</w:t>
            </w:r>
          </w:p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6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Подпрыгивание вверх.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2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шагом; с небольшого разбега.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0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Техника безопасности. Прыжки на скакалке.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0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Метание малого мяча по горизонтальной и вертикальной цели.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Броски большого мяча двумя руками из-за головы в парах.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Преодоление полосы препятствий.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6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Преодоление полосы препятствий.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Ходьба на носках, пятках. Обычный бег. Бег с ускорением. Бег 30,  м.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6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Преодоление полос препятствия, включающее в себя висы, упоры, простые прыжки, </w:t>
            </w:r>
            <w:proofErr w:type="spellStart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перелазание</w:t>
            </w:r>
            <w:proofErr w:type="spellEnd"/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через горку матов.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trHeight w:val="15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вперёд поочерёдно на правой и левой ноге).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ПТБ во время занятий гимнастикой. </w:t>
            </w:r>
            <w:proofErr w:type="spellStart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A10DA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УГГ.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52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5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гимнастическими палками и флажками.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01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малыми обручами.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0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Коррекционные упражнения для развития правильной осанки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61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Ползание на четвереньках по мягким модулям. Коррекционная игра «Совушка сова».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16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Ползание на четвереньках по мягким модулям. Коррекционная игра «Совушка сова».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16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большим и малым мячом.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61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скакалками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18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Прыжки со скакалкой в равномерном темпе.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6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Лазание по наклонной гимнастической скамейке.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61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Лазание по наклонной гимнастической скамейке в упоре лежа на животе.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18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в равновесии с перешагиванием предметов.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51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Перелезание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скамейки на скамейку произвольным способом.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673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Упражнения в равновесии, ходьба по гимнастической скамейке, перешагивание предмета. Коррекционная игра «Стрелки».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6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согнутых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3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Висы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гимнастической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стенке</w:t>
            </w:r>
            <w:proofErr w:type="spellEnd"/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3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391" w:type="dxa"/>
            <w:gridSpan w:val="2"/>
          </w:tcPr>
          <w:p w:rsidR="00A10DAF" w:rsidRPr="001531FA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531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Упор на гимнастической стенке в положении стоя, меняя рейки.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6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Преодоление полос препятствий. Коррекционная игра «Угадай предмет».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03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вперед поочередно на правой и левой ноге).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1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вперед поочередно на правой и левой ноге).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8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Прыжковые упражнения с предметом в руках (с продвижением вперед поочередно на правой и левой ноге).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5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 при работе со скалкой. Прыжки на  скакалке.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5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Прыжки на скакалке.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6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391" w:type="dxa"/>
            <w:gridSpan w:val="2"/>
          </w:tcPr>
          <w:p w:rsidR="00A10DAF" w:rsidRPr="00973EB9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ПТБ. Стойка волейболиста. Перемещения в стойке волейболиста приставными шагами.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4"/>
          <w:wAfter w:w="3229" w:type="dxa"/>
          <w:trHeight w:val="70"/>
        </w:trPr>
        <w:tc>
          <w:tcPr>
            <w:tcW w:w="709" w:type="dxa"/>
            <w:tcBorders>
              <w:left w:val="nil"/>
              <w:right w:val="nil"/>
            </w:tcBorders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12" w:type="dxa"/>
            <w:gridSpan w:val="2"/>
            <w:tcBorders>
              <w:left w:val="nil"/>
              <w:right w:val="nil"/>
            </w:tcBorders>
          </w:tcPr>
          <w:p w:rsidR="00A10DAF" w:rsidRPr="00973EB9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A10DAF" w:rsidRPr="00973EB9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6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91" w:type="dxa"/>
            <w:gridSpan w:val="2"/>
          </w:tcPr>
          <w:p w:rsidR="00A10DAF" w:rsidRPr="00973EB9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Передача мяча двумя руками сверху на месте; над собой.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двумя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снизу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3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391" w:type="dxa"/>
            <w:gridSpan w:val="2"/>
          </w:tcPr>
          <w:p w:rsidR="00A10DAF" w:rsidRPr="00973EB9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Передача мяча двумя руками сверху после перемещений.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подача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17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391" w:type="dxa"/>
            <w:gridSpan w:val="2"/>
          </w:tcPr>
          <w:p w:rsidR="00A10DAF" w:rsidRPr="00973EB9" w:rsidRDefault="001531FA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 мяча двумя руками снизу. Передачи мяча сверху у стены.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13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391" w:type="dxa"/>
            <w:gridSpan w:val="2"/>
          </w:tcPr>
          <w:p w:rsidR="00A10DAF" w:rsidRPr="00973EB9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Передача мяча двумя руками сверху во встречных колоннах с переходом в конец противоположной колонны.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6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391" w:type="dxa"/>
            <w:gridSpan w:val="2"/>
          </w:tcPr>
          <w:p w:rsidR="00A10DAF" w:rsidRPr="00973EB9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Передачи мяча сверху и снизу двумя руками в различных сочетаниях.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подача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63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391" w:type="dxa"/>
            <w:gridSpan w:val="2"/>
          </w:tcPr>
          <w:p w:rsidR="00A10DAF" w:rsidRPr="00973EB9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Челночный бег (3х5). Бег на скорость 40м.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36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56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4391" w:type="dxa"/>
            <w:gridSpan w:val="2"/>
          </w:tcPr>
          <w:p w:rsidR="00A10DAF" w:rsidRPr="00973EB9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Понятие эстафетный бег (встречная эстафета).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64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391" w:type="dxa"/>
            <w:gridSpan w:val="2"/>
          </w:tcPr>
          <w:p w:rsidR="00A10DAF" w:rsidRPr="00973EB9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Прыжки с ноги на ногу; с продвижением вперед до 15м.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28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391" w:type="dxa"/>
            <w:gridSpan w:val="2"/>
          </w:tcPr>
          <w:p w:rsidR="00A10DAF" w:rsidRPr="00973EB9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ПТБ во время занятий подвижными играми.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укрепления</w:t>
            </w:r>
            <w:proofErr w:type="spellEnd"/>
            <w:r w:rsidRPr="00973EB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72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76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60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с мячом в паре, Броски мяча об пол. Коррекционная игра «Перебежки в парах».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48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Броски мяча об пол. Коррекционная игра «Перебежки в парах».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76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Броски мяча об пол. Коррекционная игра «Перебежки в парах».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88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Подбрасывание мяча вверх. Игра «Охотники и зайцы».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336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4391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Подбрасывание мяча вверх. Игра «Охотники и зайцы».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0DAF" w:rsidRPr="00A10DAF" w:rsidTr="00973EB9">
        <w:trPr>
          <w:gridAfter w:val="1"/>
          <w:wAfter w:w="9" w:type="dxa"/>
          <w:trHeight w:val="265"/>
        </w:trPr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4391" w:type="dxa"/>
            <w:gridSpan w:val="2"/>
          </w:tcPr>
          <w:p w:rsidR="00A10DAF" w:rsidRPr="00951AC4" w:rsidRDefault="00951AC4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1AC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51AC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1AC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Стрелки</w:t>
            </w:r>
            <w:proofErr w:type="spellEnd"/>
            <w:r w:rsidRPr="00951AC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3" w:type="dxa"/>
            <w:gridSpan w:val="2"/>
          </w:tcPr>
          <w:p w:rsidR="00A10DAF" w:rsidRPr="00A10DAF" w:rsidRDefault="00A10DAF" w:rsidP="00A1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10DA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A10DAF" w:rsidRPr="00A10DAF" w:rsidRDefault="00A10DAF" w:rsidP="00A1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394"/>
        <w:gridCol w:w="1418"/>
        <w:gridCol w:w="1134"/>
        <w:gridCol w:w="1275"/>
      </w:tblGrid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Техника безопасности. Подбрасывание мяча вверх и ловля двумя руками. Коррекционная игра «Части тела».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руками. Коррекционная игра «Части тела».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A10DAF" w:rsidRPr="00951AC4" w:rsidRDefault="00951AC4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951AC4">
              <w:rPr>
                <w:rStyle w:val="c5"/>
                <w:rFonts w:ascii="Times New Roman" w:hAnsi="Times New Roman"/>
                <w:sz w:val="28"/>
                <w:szCs w:val="28"/>
              </w:rPr>
              <w:t>Лазание по гимнастической стенке вверх и вниз.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 снизу. Игра «Перестрелка».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 снизу. Игра «Перестрелка».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Игра «Перестрелка».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Коррекционная игра «Что пропало?»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Коррекционная игра «Что пропало?»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A10DAF" w:rsidRPr="00A10DAF" w:rsidRDefault="00A10DAF" w:rsidP="00951AC4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Коррекционная игра «</w:t>
            </w:r>
            <w:r w:rsidR="00951AC4">
              <w:rPr>
                <w:rFonts w:ascii="Times New Roman" w:hAnsi="Times New Roman"/>
                <w:sz w:val="28"/>
                <w:szCs w:val="28"/>
              </w:rPr>
              <w:t>Салки</w:t>
            </w:r>
            <w:r w:rsidRPr="00A10D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Удары мяча об пол правой рукой, левой рукой. Коррекционная игра «</w:t>
            </w:r>
            <w:proofErr w:type="spellStart"/>
            <w:r w:rsidRPr="00A10DAF">
              <w:rPr>
                <w:rFonts w:ascii="Times New Roman" w:hAnsi="Times New Roman"/>
                <w:sz w:val="28"/>
                <w:szCs w:val="28"/>
              </w:rPr>
              <w:t>Попрыгушки</w:t>
            </w:r>
            <w:proofErr w:type="spellEnd"/>
            <w:r w:rsidRPr="00A10DA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Метания мяча на дальность. Удары мяча об пол правой рукой, левой рукой. Коррекционная игра «</w:t>
            </w:r>
            <w:proofErr w:type="spellStart"/>
            <w:r w:rsidRPr="00A10DAF">
              <w:rPr>
                <w:rFonts w:ascii="Times New Roman" w:hAnsi="Times New Roman"/>
                <w:sz w:val="28"/>
                <w:szCs w:val="28"/>
              </w:rPr>
              <w:t>Попрыгушки</w:t>
            </w:r>
            <w:proofErr w:type="spellEnd"/>
            <w:r w:rsidRPr="00A10DA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Метания мяча на дальность Удары мяча об пол правой рукой, левой рукой. Коррекционная игра «</w:t>
            </w:r>
            <w:proofErr w:type="spellStart"/>
            <w:r w:rsidRPr="00A10DAF">
              <w:rPr>
                <w:rFonts w:ascii="Times New Roman" w:hAnsi="Times New Roman"/>
                <w:sz w:val="28"/>
                <w:szCs w:val="28"/>
              </w:rPr>
              <w:t>Попрыгушки</w:t>
            </w:r>
            <w:proofErr w:type="spellEnd"/>
            <w:r w:rsidRPr="00A10DA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297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Ведения мяча по прямой Удары мяча об пол правой рукой, лево</w:t>
            </w:r>
            <w:r w:rsidR="00951AC4">
              <w:rPr>
                <w:rFonts w:ascii="Times New Roman" w:hAnsi="Times New Roman"/>
                <w:sz w:val="28"/>
                <w:szCs w:val="28"/>
              </w:rPr>
              <w:t xml:space="preserve">й рукой в движении вперед. 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44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Ведения мяча по прямой Удары мяча об пол правой рукой, левой рукой в движении вперед. Коррекционная игра «Зайчики-пальчики».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216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Коррекционная игра «Зайчики-пальчики».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2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 в сочетании с шагом вперед. Коррекционная игра «У медведя во бору».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96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 в сочетании с шагом вперед. Коррекционная игра «У медведя во бору».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56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двумя руками в сочетании с шагом вперед. Коррекционная игра «У медведя во бору».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2455BC" w:rsidTr="00973EB9">
        <w:trPr>
          <w:trHeight w:val="216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394" w:type="dxa"/>
          </w:tcPr>
          <w:p w:rsidR="00A10DAF" w:rsidRPr="002455BC" w:rsidRDefault="002455BC" w:rsidP="00A10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sz w:val="28"/>
                <w:szCs w:val="28"/>
              </w:rPr>
              <w:t xml:space="preserve">Техника безопасности. </w:t>
            </w:r>
            <w:r w:rsidRPr="002455BC">
              <w:rPr>
                <w:rStyle w:val="c5"/>
                <w:rFonts w:ascii="Times New Roman" w:hAnsi="Times New Roman"/>
                <w:sz w:val="28"/>
                <w:szCs w:val="28"/>
              </w:rPr>
              <w:t>Отжимание в упоре лежа.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228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394" w:type="dxa"/>
          </w:tcPr>
          <w:p w:rsidR="00A10DAF" w:rsidRPr="00A10DAF" w:rsidRDefault="002455BC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sz w:val="28"/>
                <w:szCs w:val="28"/>
              </w:rPr>
              <w:t>Техника безопасности. Отжимание в упоре лежа.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394" w:type="dxa"/>
          </w:tcPr>
          <w:p w:rsidR="00A10DAF" w:rsidRPr="002455BC" w:rsidRDefault="002455BC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2455BC">
              <w:rPr>
                <w:rStyle w:val="c5"/>
                <w:rFonts w:ascii="Times New Roman" w:hAnsi="Times New Roman"/>
                <w:sz w:val="28"/>
                <w:szCs w:val="28"/>
              </w:rPr>
              <w:t>Подготовка к выполнению опорных прыжков.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75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A10DAF" w:rsidRPr="002455BC" w:rsidRDefault="002455BC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2455BC">
              <w:rPr>
                <w:rStyle w:val="c5"/>
                <w:rFonts w:ascii="Times New Roman" w:hAnsi="Times New Roman"/>
                <w:sz w:val="28"/>
                <w:szCs w:val="28"/>
              </w:rPr>
              <w:t>Прыжки боком через гимнастическую скамейку.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94" w:type="dxa"/>
          </w:tcPr>
          <w:p w:rsidR="00A10DAF" w:rsidRPr="002455BC" w:rsidRDefault="002455BC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2455BC">
              <w:rPr>
                <w:rStyle w:val="c5"/>
                <w:rFonts w:ascii="Times New Roman" w:hAnsi="Times New Roman"/>
                <w:sz w:val="28"/>
                <w:szCs w:val="28"/>
              </w:rPr>
              <w:t>Выполнение простых акробатических комбинаций.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15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Коррекционная игра «Лохматый пес».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Ползание по-пластунски. Коррекционная игра «Бездомный заяц».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8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Ползание по-пластунски. Коррекционная игра «Бездомный заяц».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3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Перекаты в положении лежа в разные стороны. Коррекционная игра «Бездомный заяц».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27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394" w:type="dxa"/>
          </w:tcPr>
          <w:p w:rsidR="00A10DAF" w:rsidRPr="002455BC" w:rsidRDefault="002455BC" w:rsidP="00A10DAF">
            <w:pP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 w:rsidRPr="002455BC">
              <w:rPr>
                <w:rStyle w:val="c5"/>
                <w:rFonts w:ascii="Times New Roman" w:hAnsi="Times New Roman"/>
                <w:sz w:val="28"/>
                <w:szCs w:val="28"/>
              </w:rPr>
              <w:t>Комплекс упражнений с малым обручем, большим и малыми мячами.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95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94" w:type="dxa"/>
          </w:tcPr>
          <w:p w:rsidR="00A10DAF" w:rsidRPr="002455BC" w:rsidRDefault="002455BC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2455BC">
              <w:rPr>
                <w:rStyle w:val="c5"/>
                <w:rFonts w:ascii="Times New Roman" w:hAnsi="Times New Roman"/>
                <w:sz w:val="28"/>
                <w:szCs w:val="28"/>
              </w:rPr>
              <w:t>Комплекс упражнений со скакалками и набивными мячами.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60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Чередование быстрой и медленной ходьбы. Коррекционная игра «Бабочки».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95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Коррекционная игра «Медведь и пчелы».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15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Коррекционная игра «Медведь и пчелы».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252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Бег на месте с высоким подниманием бедра. </w:t>
            </w: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Коррекционная игра «Медведь и пчелы».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56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Бег с преодолением простейших препятствий. Коррекционная игра «Мышка и огуречники».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216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Бег с ускорением из разных исходных положений Коррекционная игра «Мышка и огуречники».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68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Бег с преодолением препятствий. 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68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ускорением.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68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394" w:type="dxa"/>
          </w:tcPr>
          <w:p w:rsidR="00A10DAF" w:rsidRPr="002455BC" w:rsidRDefault="00A10DAF" w:rsidP="00A10D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55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Соревнования.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DAF" w:rsidRPr="00A10DAF" w:rsidTr="00973EB9">
        <w:trPr>
          <w:trHeight w:val="168"/>
        </w:trPr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39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Коллективная игра.</w:t>
            </w:r>
          </w:p>
        </w:tc>
        <w:tc>
          <w:tcPr>
            <w:tcW w:w="1418" w:type="dxa"/>
          </w:tcPr>
          <w:p w:rsidR="00A10DAF" w:rsidRPr="00A10DAF" w:rsidRDefault="00A10DAF" w:rsidP="00A10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0DAF" w:rsidRPr="00A10DAF" w:rsidRDefault="00A10DAF" w:rsidP="00A10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DAF" w:rsidRPr="00A10DAF" w:rsidRDefault="00A10DAF" w:rsidP="00A10DAF">
      <w:pPr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A10DAF" w:rsidRPr="00A10DAF" w:rsidRDefault="00A10DAF" w:rsidP="00A10DAF"/>
    <w:p w:rsidR="005F35DE" w:rsidRDefault="005F35DE"/>
    <w:sectPr w:rsidR="005F35DE" w:rsidSect="00A10DAF"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7F6D41A5"/>
    <w:multiLevelType w:val="hybridMultilevel"/>
    <w:tmpl w:val="DC5E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5"/>
    <w:rsid w:val="001531FA"/>
    <w:rsid w:val="001F50D5"/>
    <w:rsid w:val="002455BC"/>
    <w:rsid w:val="005F35DE"/>
    <w:rsid w:val="00951AC4"/>
    <w:rsid w:val="00973EB9"/>
    <w:rsid w:val="00A1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2FDF0BE"/>
  <w15:chartTrackingRefBased/>
  <w15:docId w15:val="{CB120A58-5DD6-48A2-B1F6-42DABA3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DAF"/>
  </w:style>
  <w:style w:type="paragraph" w:customStyle="1" w:styleId="Default">
    <w:name w:val="Default"/>
    <w:rsid w:val="00A10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rsid w:val="00A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A10DAF"/>
  </w:style>
  <w:style w:type="table" w:styleId="a4">
    <w:name w:val="Table Grid"/>
    <w:basedOn w:val="a1"/>
    <w:uiPriority w:val="39"/>
    <w:rsid w:val="00A10DA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0DAF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10DAF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0DAF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A10DAF"/>
    <w:rPr>
      <w:rFonts w:ascii="Calibri" w:eastAsia="Calibri" w:hAnsi="Calibri" w:cs="Times New Roman"/>
      <w:lang w:val="ru-RU"/>
    </w:rPr>
  </w:style>
  <w:style w:type="character" w:customStyle="1" w:styleId="c5">
    <w:name w:val="c5"/>
    <w:basedOn w:val="a0"/>
    <w:rsid w:val="00A10DAF"/>
  </w:style>
  <w:style w:type="paragraph" w:customStyle="1" w:styleId="c4">
    <w:name w:val="c4"/>
    <w:basedOn w:val="a"/>
    <w:rsid w:val="00A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dcterms:created xsi:type="dcterms:W3CDTF">2021-09-01T16:29:00Z</dcterms:created>
  <dcterms:modified xsi:type="dcterms:W3CDTF">2021-09-04T10:35:00Z</dcterms:modified>
</cp:coreProperties>
</file>