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РАССМОТРЕНО:   </w:t>
      </w:r>
      <w:proofErr w:type="gramEnd"/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УТВЕРЖДАЮ: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Руководитель МО                                                                                 Директор КГКОУ ШИ учителей-предметников                                                                           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__________О.К. </w:t>
      </w:r>
      <w:proofErr w:type="spellStart"/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Бридня</w:t>
      </w:r>
      <w:proofErr w:type="spellEnd"/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________С.М. </w:t>
      </w:r>
      <w:proofErr w:type="spellStart"/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Налескина</w:t>
      </w:r>
      <w:proofErr w:type="spellEnd"/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«____» ________ 2021 г.                                                                              «____» ________2021г.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Зам. директора по УВР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___________Г.А. Соколова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 _________ 2021г.</w:t>
      </w:r>
    </w:p>
    <w:p w:rsidR="009A06D9" w:rsidRPr="009A06D9" w:rsidRDefault="009A06D9" w:rsidP="009A06D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A06D9" w:rsidRPr="009A06D9" w:rsidRDefault="009A06D9" w:rsidP="009A06D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A06D9" w:rsidRPr="009A06D9" w:rsidRDefault="009A06D9" w:rsidP="009A06D9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Программа по учебному предмету </w:t>
      </w:r>
    </w:p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«Физическая культура» составлена на основе примерной адаптированной основной образовательной программы,  </w:t>
      </w:r>
    </w:p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согласованно с требованиями ФГОС</w:t>
      </w:r>
    </w:p>
    <w:p w:rsidR="009A06D9" w:rsidRPr="009A06D9" w:rsidRDefault="009A06D9" w:rsidP="009A06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5 Б, 5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класса</w:t>
      </w:r>
    </w:p>
    <w:p w:rsidR="009A06D9" w:rsidRPr="009A06D9" w:rsidRDefault="009A06D9" w:rsidP="009A06D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 программы:</w:t>
      </w:r>
    </w:p>
    <w:p w:rsidR="009A06D9" w:rsidRPr="009A06D9" w:rsidRDefault="009A06D9" w:rsidP="009A06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учитель начальных классов </w:t>
      </w:r>
    </w:p>
    <w:p w:rsidR="009A06D9" w:rsidRPr="009A06D9" w:rsidRDefault="009A06D9" w:rsidP="009A06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Кузнецова Ирина Валерьевна </w:t>
      </w:r>
    </w:p>
    <w:p w:rsidR="009A06D9" w:rsidRPr="009A06D9" w:rsidRDefault="009A06D9" w:rsidP="009A06D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Содержание </w:t>
      </w: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программы: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Перечень нормативных документов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Пояснительная записка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Описание места учебного предмета в учебном плане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Содержание учебного предмета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Личностные и предметные результаты освоения учебного предмета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Система оценки достижения планируемых результатов</w:t>
      </w:r>
    </w:p>
    <w:p w:rsidR="009A06D9" w:rsidRPr="009A06D9" w:rsidRDefault="009A06D9" w:rsidP="009A06D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Календарно-тематический план</w:t>
      </w:r>
    </w:p>
    <w:p w:rsidR="009A06D9" w:rsidRPr="009A06D9" w:rsidRDefault="009A06D9" w:rsidP="009A06D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2021г.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Уровень программы - адаптированный.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В.В.Воронковой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1. Перечень нормативных документов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2. Проект примерной адаптированной основной образовательной программа для умственно отсталых.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Программа специальных (коррекционных) образовательных учреждений </w:t>
      </w:r>
      <w:r w:rsidRPr="009A06D9">
        <w:rPr>
          <w:rFonts w:ascii="Times New Roman" w:eastAsia="Calibri" w:hAnsi="Times New Roman" w:cs="Times New Roman"/>
          <w:sz w:val="28"/>
          <w:szCs w:val="28"/>
        </w:rPr>
        <w:t>V</w:t>
      </w:r>
      <w:r w:rsidR="001937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вида Подготовительный, 1-5</w:t>
      </w: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1 кг"/>
        </w:smartTagPr>
        <w:r w:rsidRPr="009A06D9">
          <w:rPr>
            <w:rFonts w:ascii="Times New Roman" w:eastAsia="Calibri" w:hAnsi="Times New Roman" w:cs="Times New Roman"/>
            <w:sz w:val="28"/>
            <w:szCs w:val="28"/>
            <w:lang w:val="ru-RU"/>
          </w:rPr>
          <w:t>2013 г</w:t>
        </w:r>
      </w:smartTag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Пояснительная записка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Физическая культура в специальном (коррекционном) образовательном учреждение </w:t>
      </w:r>
      <w:r w:rsidRPr="009A06D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VIII вида является составной частью всей системы работы с обучающимися с нарушением интеллекта.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коррекция и компенсация нарушений физического развития;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двигательных возможностей в процессе обучения;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формирование, развитие и совершенствование двигательных умений и навыков;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укрепление здоровья, содействие нормальному физическому развитию.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индивидуализация и дифференциация процесса обучения;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коррекционная направленность обучения;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оптимистическая перспектива;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комплексность обучения на основе прогрессивных психолого-педагогических и психолого-физиологических теорий.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 программу включены следующие разделы: знания о физической культуре, физические упражнения, </w:t>
      </w:r>
      <w:r w:rsidRPr="009A06D9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физическая нагрузка и её влияние на повышение частоты сердечных сокращений, коррекционно-развивающие упражнения, физическое совершенствование.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Описание места учебного предмета в учебном плане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1180"/>
        <w:gridCol w:w="1134"/>
        <w:gridCol w:w="1134"/>
        <w:gridCol w:w="1418"/>
        <w:gridCol w:w="1134"/>
        <w:gridCol w:w="992"/>
        <w:gridCol w:w="1417"/>
        <w:gridCol w:w="851"/>
      </w:tblGrid>
      <w:tr w:rsidR="00193723" w:rsidRPr="009A06D9" w:rsidTr="00193723">
        <w:tc>
          <w:tcPr>
            <w:tcW w:w="1514" w:type="dxa"/>
          </w:tcPr>
          <w:p w:rsidR="009A06D9" w:rsidRPr="00193723" w:rsidRDefault="009A06D9" w:rsidP="009A0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A06D9" w:rsidRPr="00193723" w:rsidRDefault="009A06D9" w:rsidP="009A0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80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Часов в</w:t>
            </w:r>
          </w:p>
          <w:p w:rsidR="009A06D9" w:rsidRPr="00193723" w:rsidRDefault="00193723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134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="00193723"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верть</w:t>
            </w:r>
          </w:p>
        </w:tc>
        <w:tc>
          <w:tcPr>
            <w:tcW w:w="1134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="00193723"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верть</w:t>
            </w:r>
          </w:p>
        </w:tc>
        <w:tc>
          <w:tcPr>
            <w:tcW w:w="1418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9A06D9" w:rsidRPr="00193723" w:rsidRDefault="00193723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134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="00193723"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верть</w:t>
            </w:r>
          </w:p>
        </w:tc>
        <w:tc>
          <w:tcPr>
            <w:tcW w:w="992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="00193723"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верть</w:t>
            </w:r>
          </w:p>
        </w:tc>
        <w:tc>
          <w:tcPr>
            <w:tcW w:w="1417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  <w:p w:rsidR="009A06D9" w:rsidRPr="00193723" w:rsidRDefault="00193723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851" w:type="dxa"/>
          </w:tcPr>
          <w:p w:rsidR="009A06D9" w:rsidRPr="00193723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193723" w:rsidRPr="009A06D9" w:rsidTr="00193723">
        <w:tc>
          <w:tcPr>
            <w:tcW w:w="1514" w:type="dxa"/>
          </w:tcPr>
          <w:p w:rsidR="009A06D9" w:rsidRPr="00193723" w:rsidRDefault="009A06D9" w:rsidP="009A06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80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9A06D9"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51" w:type="dxa"/>
          </w:tcPr>
          <w:p w:rsidR="009A06D9" w:rsidRPr="00193723" w:rsidRDefault="005B578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372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9A06D9" w:rsidRPr="009A06D9" w:rsidRDefault="009A06D9" w:rsidP="009A06D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</w:p>
    <w:p w:rsidR="009A06D9" w:rsidRPr="009A06D9" w:rsidRDefault="009A06D9" w:rsidP="009A06D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val="ru-RU" w:eastAsia="ru-RU"/>
        </w:rPr>
      </w:pPr>
      <w:r w:rsidRPr="009A06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Pr="009A06D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9A06D9" w:rsidRPr="009A06D9" w:rsidRDefault="009A06D9" w:rsidP="005B5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A06D9">
        <w:rPr>
          <w:rFonts w:ascii="Calibri" w:eastAsia="Calibri" w:hAnsi="Calibri" w:cs="Times New Roman"/>
          <w:sz w:val="28"/>
          <w:szCs w:val="28"/>
          <w:lang w:val="ru-RU"/>
        </w:rPr>
        <w:tab/>
      </w: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Каждый первый урок в четверти начинается разделом «Основы знаний». Освоение легкой атлетики предусмотрено в первой и четвертой четвертях, так как занятия по этому разделу могут проводиться на открытой спортивной площадке, это обеспечивает решение задач по опосредованному закаливанию учащихся. Раздел «Гимнастика» расположен во второй четверти и начале четвертой, а подвижные игры осваиваются в третьей четверти. </w:t>
      </w:r>
    </w:p>
    <w:p w:rsidR="009A06D9" w:rsidRPr="009A06D9" w:rsidRDefault="009A06D9" w:rsidP="005B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 течение учебного года на освоение одного комплекса общеразвивающих упражнений (далее - ОРУ) отводится три урока.</w:t>
      </w:r>
    </w:p>
    <w:p w:rsidR="009A06D9" w:rsidRPr="009A06D9" w:rsidRDefault="009A06D9" w:rsidP="005B5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Коррекционные игры имеют следующую направленность: развитие способности ориентирования в пространстве; </w:t>
      </w:r>
    </w:p>
    <w:p w:rsidR="009A06D9" w:rsidRPr="009A06D9" w:rsidRDefault="009A06D9" w:rsidP="005B5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тактильно-кинестетической способности рук;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формирование способности вести совместные действия с партнером;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точности движений, активизация психических процессов: восприятия, внимания, памяти;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мелкой моторики рук;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активизация речевой деятельности.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Основное содержание разделов построено с учетом закономерностей формирования двигательных умений и навыков: разучивание, повторение и закрепления техники разучиваемого движения.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  <w:t xml:space="preserve">Примерной рабочей программой предусмотрены следующие виды работы: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беседы,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выполнение физических упражнений, </w:t>
      </w:r>
    </w:p>
    <w:p w:rsidR="009A06D9" w:rsidRPr="009A06D9" w:rsidRDefault="009A06D9" w:rsidP="009A06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тестирование.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При подборе тестов необходимо исходить из задачи комплексной оценки развития двигательных способностей ребенка: силовых, скоростных, координационных, гибкости и общей выносливости. Поэтому, необходимо отдавать предпочтение таким тестам, которые наименее зависимы от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двигательного умения. К тестам, результаты которых наименее зависимы от уровня овладения техникой выполнения можно отнести: кистевую динамометрию (силовые способности), бег с ходу (скоростные или общая выносливость в зависимости от дистанции), наклон вперед из седа (гибкость) и т.д.</w:t>
      </w: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Личностные и предметные результаты освоения учебного предмета</w:t>
      </w: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Минимальный уровень: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поведения на уроке физического культуры;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знать спортивный инвентарь, тренажерные устройства на уроке физического воспитания;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уметь произвольно преодолевать простые препятствия;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уметь ходить по гимнастической скамейке;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равномерный бег в режиме умеренной интенсивности;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выполнять прыжковые упражнения с предметом в руках (с продвижением вперёд поочерёдно на правой и левой ноге);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выполнять прыжки в высоту на месте с касанием рукой подвешенных ориентиров;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метать малый мяч в вертикальную цель;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участвовать в подвижных играх;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знать и выполнять комплексы физических упражнений для утренней зарядки, физкультминуток.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Достаточный уровень: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знать и выполнять организующие команды и приёмы;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выполнять упражнения на переключение внимания и контроля с одних звеньев тела на другие, упражнения на расслабление отдельных мышечных групп;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передавать набивной мяча (</w:t>
      </w:r>
      <w:smartTag w:uri="urn:schemas-microsoft-com:office:smarttags" w:element="metricconverter">
        <w:smartTagPr>
          <w:attr w:name="ProductID" w:val="1 кг"/>
        </w:smartTagPr>
        <w:r w:rsidRPr="009A06D9">
          <w:rPr>
            <w:rFonts w:ascii="Times New Roman" w:eastAsia="Calibri" w:hAnsi="Times New Roman" w:cs="Times New Roman"/>
            <w:color w:val="000000"/>
            <w:sz w:val="28"/>
            <w:szCs w:val="28"/>
            <w:lang w:val="ru-RU"/>
          </w:rPr>
          <w:t>1 кг</w:t>
        </w:r>
      </w:smartTag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 в максимальном темпе, по кругу, из разных исходных положений;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прыжки с продвижением вперёд (правым и левым боком), с доставанием ориентиров, расположенных на разной высоте;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уметь ходить на носках с предметами на голове с заданной осанкой.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Уважительное отношение к иному мнению.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Овладение начальными навыками адаптации в динамично изменяющемся и развивающемся мире.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Развитие адекватных представлений о собственных возможностях.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социально-бытовыми умениями, используемыми в повседневной жизни.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Овладение навыками коммуникации и принятыми ритуалами социального взаимодействия.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Принятие и освоение социальной роли обучающегося.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ситуациях.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установки на безопасный, здоровый образ жизни.</w:t>
      </w:r>
    </w:p>
    <w:p w:rsid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8517F" w:rsidRPr="009A06D9" w:rsidRDefault="0088517F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6. Система оценки достижения планируемых результатов</w:t>
      </w:r>
    </w:p>
    <w:p w:rsidR="009A06D9" w:rsidRPr="009A06D9" w:rsidRDefault="009A06D9" w:rsidP="009A0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</w:t>
      </w:r>
      <w:r w:rsidRPr="009A06D9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 xml:space="preserve"> развития</w:t>
      </w: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следующей шкале: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выполняет самостоятельно по вербальному заданию. 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 – полное освоение действия. 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</w:t>
      </w:r>
      <w:r w:rsidRPr="009A06D9"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  <w:t>предметных результатов</w:t>
      </w: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выполняет, помощь не принимает.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выполняет совместно с педагогом при значительной тактильной помощи.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выполняет самостоятельно по подражанию, показу, образцу.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 – выполняет самостоятельно по словесной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пооперациональной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инструкции.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выполняет самостоятельно по вербальному заданию.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Оценка достижений предметных результатов по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знаниевой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т.ч</w:t>
      </w:r>
      <w:proofErr w:type="spellEnd"/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не воспроизводит при максимальном объеме помощи.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воспроизводит по наглядным опорам со значительными ошибками и пробелами.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воспроизводит по наглядным опорам с незначительными ошибками.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воспроизводит по подсказке с незначительными ошибками.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4 – воспроизводит по наглядным опорам или подсказкам без ошибок.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 – воспроизводит самостоятельно без ошибок по вопросу.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 – отсутствие динамики или регресс.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 – динамика в освоении минимум одной операции, действия.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 – минимальная динамика.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 – средняя динамика.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 – выраженная динамика.</w:t>
      </w:r>
    </w:p>
    <w:p w:rsidR="009A06D9" w:rsidRPr="009A06D9" w:rsidRDefault="009A06D9" w:rsidP="009A0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5– полное освоение действия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0 – не воспроизводит при максимальном объеме помощи.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1 – воспроизводит по наглядным опорам со значительными ошибками и пробелами.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2 – воспроизводит по наглядным опорам с незначительными ошибками.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3 – воспроизводит по подсказке с незначительными ошибками.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4 – воспроизводит по наглядным опорам или подсказкам без ошибок.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5 – воспроизводит самостоятельно без ошибок по вопросу.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На основании сравнения показателей за четверть текущей и предыдущей оценки 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учитель делает вывод о динамике усвоения АООП каждым обучающимся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с УО по каждому показателю по следующей шкале: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0 – отсутствие динамики или регресс.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1 – динамика в освоении минимум одной операции, действия.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2 – минимальная динамика.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3 – средняя динамика.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4 -выраженная динамика.</w:t>
      </w:r>
    </w:p>
    <w:p w:rsidR="009A06D9" w:rsidRPr="009A06D9" w:rsidRDefault="009A06D9" w:rsidP="009A0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sz w:val="28"/>
          <w:szCs w:val="28"/>
          <w:lang w:val="ru-RU"/>
        </w:rPr>
        <w:t>5 – полное освоение действия.</w:t>
      </w: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88517F" w:rsidRPr="0088517F" w:rsidRDefault="0088517F" w:rsidP="0088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1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Планируемые результаты изучения предмета «Физическая культура», </w:t>
      </w:r>
    </w:p>
    <w:p w:rsidR="0088517F" w:rsidRPr="0088517F" w:rsidRDefault="0088517F" w:rsidP="00885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709"/>
        <w:gridCol w:w="567"/>
        <w:gridCol w:w="567"/>
        <w:gridCol w:w="567"/>
        <w:gridCol w:w="618"/>
        <w:gridCol w:w="515"/>
      </w:tblGrid>
      <w:tr w:rsidR="009C3264" w:rsidRPr="009C3264" w:rsidTr="009C3264">
        <w:trPr>
          <w:tblCellSpacing w:w="15" w:type="dxa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9C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264"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  <w:p w:rsidR="0088517F" w:rsidRPr="0088517F" w:rsidRDefault="0088517F" w:rsidP="009C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9C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9C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</w:p>
        </w:tc>
      </w:tr>
      <w:tr w:rsidR="009C3264" w:rsidRPr="009C3264" w:rsidTr="008255AA">
        <w:trPr>
          <w:trHeight w:val="194"/>
          <w:tblCellSpacing w:w="15" w:type="dxa"/>
        </w:trPr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37" w:type="dxa"/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37" w:type="dxa"/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 (</w:t>
            </w: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Челночный бег 3 по 10 м (сек)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м (</w:t>
            </w: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м (</w:t>
            </w: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37" w:type="dxa"/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Прыжки через скакалку за 1 мин. (кол. раз)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Подъем спины из положения лежа, ноги согнуты в коленях за 30 сек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3264" w:rsidRPr="009C3264" w:rsidTr="008255AA">
        <w:trPr>
          <w:tblCellSpacing w:w="15" w:type="dxa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 туловища вперед из положения сед (см)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7F" w:rsidRPr="0088517F" w:rsidRDefault="0088517F" w:rsidP="00885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06D9" w:rsidRPr="009C3264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93723" w:rsidRPr="009A06D9" w:rsidRDefault="00193723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A06D9" w:rsidRPr="009A06D9" w:rsidRDefault="009A06D9" w:rsidP="009A06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A06D9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7. Календарно-тематический план</w:t>
      </w:r>
    </w:p>
    <w:p w:rsidR="009A06D9" w:rsidRPr="009A06D9" w:rsidRDefault="009A06D9" w:rsidP="009A0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3"/>
        <w:gridCol w:w="856"/>
        <w:gridCol w:w="4391"/>
        <w:gridCol w:w="1423"/>
        <w:gridCol w:w="1133"/>
        <w:gridCol w:w="1274"/>
        <w:gridCol w:w="9"/>
      </w:tblGrid>
      <w:tr w:rsidR="009A06D9" w:rsidRPr="009A06D9" w:rsidTr="009A06D9">
        <w:trPr>
          <w:trHeight w:val="609"/>
        </w:trPr>
        <w:tc>
          <w:tcPr>
            <w:tcW w:w="562" w:type="dxa"/>
            <w:gridSpan w:val="2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</w:t>
            </w:r>
            <w:r w:rsidRPr="009A06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856" w:type="dxa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по теме</w:t>
            </w:r>
          </w:p>
        </w:tc>
        <w:tc>
          <w:tcPr>
            <w:tcW w:w="4391" w:type="dxa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23" w:type="dxa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</w:t>
            </w:r>
            <w:r w:rsidRPr="009A06D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</w:t>
            </w:r>
          </w:p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A06D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133" w:type="dxa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5б</w:t>
            </w:r>
          </w:p>
        </w:tc>
        <w:tc>
          <w:tcPr>
            <w:tcW w:w="1283" w:type="dxa"/>
            <w:gridSpan w:val="2"/>
          </w:tcPr>
          <w:p w:rsidR="009A06D9" w:rsidRPr="009A06D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5в</w:t>
            </w:r>
          </w:p>
        </w:tc>
      </w:tr>
      <w:tr w:rsidR="009A06D9" w:rsidRPr="005B5789" w:rsidTr="009A06D9">
        <w:trPr>
          <w:trHeight w:val="13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Ознакомление с правилами безопасности на уроках л/а.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 xml:space="preserve">Обучение упражнениям в ходьбе (на носках, на пятках, в </w:t>
            </w:r>
            <w:proofErr w:type="spellStart"/>
            <w:r w:rsidRPr="005B5789">
              <w:rPr>
                <w:sz w:val="28"/>
                <w:szCs w:val="28"/>
                <w:lang w:val="ru-RU"/>
              </w:rPr>
              <w:t>полуприседе</w:t>
            </w:r>
            <w:proofErr w:type="spellEnd"/>
            <w:r w:rsidRPr="005B5789">
              <w:rPr>
                <w:sz w:val="28"/>
                <w:szCs w:val="28"/>
                <w:lang w:val="ru-RU"/>
              </w:rPr>
              <w:t>, спиной вперед).</w:t>
            </w:r>
          </w:p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0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Закрепление техники ходьбы (на носках, на пятках, в полу приседе, спиной вперед).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Бег на скорость на дистанции 30-60 м. с высокого старта.</w:t>
            </w:r>
          </w:p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9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Совершенствование ходьбы (на носках, на пятках, в полу приседе, спиной вперед).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Бег на скорость на дистанции 30-60 м. с высокого старта.</w:t>
            </w:r>
          </w:p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5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прыжка в длину с разбега способом «согнув ноги» с ограничением зоны отталкивания до 1м.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Учет бега на скорость 60м.</w:t>
            </w:r>
          </w:p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3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прыжка в длину с разбега способом «согнув ноги» с ограничением зоны отталкивания до 1м.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9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метанию малого мяча на дальность с трех шагов разбега (ширина коридора 10м.)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2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скоростному бегу на дистанции 30; 60м. с высокого старта.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lastRenderedPageBreak/>
              <w:t>Совершенствование прыжка в длину с разбега способом «согнув ноги» с ограничением зоны отталкивания до 1м.</w:t>
            </w:r>
          </w:p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22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метания малого мяча на дальность с трех шагов разбега (ширина коридора 10м.)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5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Закрепление скоростного бега на дистанции 30; 60м. с высокого старта.</w:t>
            </w:r>
          </w:p>
          <w:p w:rsidR="009A06D9" w:rsidRPr="00193723" w:rsidRDefault="009A06D9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 xml:space="preserve">Совершенствование метания малого мяча на дальность с трех шагов разбега (ширина коридора 10м.) 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3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Совершенствование скоростного бега на дистанции 30; 60м. с высокого старта.</w:t>
            </w:r>
          </w:p>
          <w:p w:rsidR="009A06D9" w:rsidRPr="00193723" w:rsidRDefault="009A06D9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 xml:space="preserve">Учет метания малого мяча на дальность с трех шагов разбега (ширина коридора 10м.) 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5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метанию теннисного мяча в цель с отскоком от пола и его ловлей.</w:t>
            </w:r>
          </w:p>
          <w:p w:rsidR="009A06D9" w:rsidRPr="00193723" w:rsidRDefault="009A06D9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Прыжки через скакалку на месте в различном темпе.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6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метания теннисного мяча в цель с отскоком от пола и его ловлей.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5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 прыжков через скакалку на месте в различном темпе.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3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прыжку в высоту с разбега способом «перешагивание».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22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прыжку в высоту с разбега способом «перешагивание».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lastRenderedPageBreak/>
              <w:t>Совершенствование метания теннисного мяча в цель с отскоком от пола и его ловлей.</w:t>
            </w:r>
          </w:p>
          <w:p w:rsidR="009A06D9" w:rsidRPr="00193723" w:rsidRDefault="009A06D9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B5789">
              <w:rPr>
                <w:sz w:val="28"/>
                <w:szCs w:val="28"/>
              </w:rPr>
              <w:t>Упражнения</w:t>
            </w:r>
            <w:proofErr w:type="spellEnd"/>
            <w:r w:rsidRPr="005B5789">
              <w:rPr>
                <w:sz w:val="28"/>
                <w:szCs w:val="28"/>
              </w:rPr>
              <w:t xml:space="preserve"> в </w:t>
            </w:r>
            <w:proofErr w:type="spellStart"/>
            <w:r w:rsidRPr="005B5789">
              <w:rPr>
                <w:sz w:val="28"/>
                <w:szCs w:val="28"/>
              </w:rPr>
              <w:t>ходьбе</w:t>
            </w:r>
            <w:proofErr w:type="spellEnd"/>
            <w:r w:rsidRPr="005B5789">
              <w:rPr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0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метанию мяча в движущуюся цель (мяч, обруч).</w:t>
            </w:r>
          </w:p>
          <w:p w:rsidR="009A06D9" w:rsidRPr="005B5789" w:rsidRDefault="009A06D9" w:rsidP="009A06D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Закрепление толкания набивного мяча весом 1 кг. с места одной рукой.</w:t>
            </w:r>
          </w:p>
          <w:p w:rsidR="009A06D9" w:rsidRPr="00193723" w:rsidRDefault="009A06D9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Совершенствование прыжка в высоту с разбега способом «перешагивание».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07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Метание малого мяча по горизонтальной и вертикальной цели.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80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Броски большого мяча двумя руками из-за головы в парах.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80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1" w:type="dxa"/>
          </w:tcPr>
          <w:p w:rsidR="009507CC" w:rsidRPr="005B5789" w:rsidRDefault="009507CC" w:rsidP="005B578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Совершенствование строевых упражнений.</w:t>
            </w:r>
          </w:p>
          <w:p w:rsidR="009A06D9" w:rsidRPr="00193723" w:rsidRDefault="009507CC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Упражнения для развития мышц туловища.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6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1" w:type="dxa"/>
          </w:tcPr>
          <w:p w:rsidR="009A06D9" w:rsidRPr="005B5789" w:rsidRDefault="009507CC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упражнениям с гимнастическими палками.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80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1" w:type="dxa"/>
          </w:tcPr>
          <w:p w:rsidR="009A06D9" w:rsidRPr="005B5789" w:rsidRDefault="009507CC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 по гимнастической стенке вверх и вниз с изменением способа лазанья в процессе выполнения задания. Лазанье по гимнастической стенке по диагонали.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trHeight w:val="165"/>
        </w:trPr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1" w:type="dxa"/>
          </w:tcPr>
          <w:p w:rsidR="009507CC" w:rsidRPr="005B5789" w:rsidRDefault="009507CC" w:rsidP="005B578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упражнениям с большими обручами.</w:t>
            </w:r>
          </w:p>
          <w:p w:rsidR="009A06D9" w:rsidRPr="00193723" w:rsidRDefault="009507CC" w:rsidP="00193723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Обучение лазанию по наклонной гимнастической скамейке под углом 45 градусов.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c>
          <w:tcPr>
            <w:tcW w:w="562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6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1" w:type="dxa"/>
          </w:tcPr>
          <w:p w:rsidR="009A06D9" w:rsidRPr="005B5789" w:rsidRDefault="009507CC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для развития мышц рук и ног.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3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524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1" w:type="dxa"/>
          </w:tcPr>
          <w:p w:rsidR="009A06D9" w:rsidRPr="005B5789" w:rsidRDefault="009507CC" w:rsidP="009A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упражнениям для развития пространственно-</w:t>
            </w: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временной ориентации и точности движений.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50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гимнастическими палками и флажками.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201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1" w:type="dxa"/>
          </w:tcPr>
          <w:p w:rsidR="009A06D9" w:rsidRPr="005B5789" w:rsidRDefault="009A06D9" w:rsidP="00950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обручами.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00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Коррекционные упражнения для развития правильной осанки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61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91" w:type="dxa"/>
          </w:tcPr>
          <w:p w:rsidR="009A06D9" w:rsidRPr="005B5789" w:rsidRDefault="009507CC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расслабление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316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1" w:type="dxa"/>
          </w:tcPr>
          <w:p w:rsidR="009A06D9" w:rsidRPr="005B5789" w:rsidRDefault="009507CC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упражнениям для укрепления мышц голеностопных суставов и стоп.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16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большим и малым мячом.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61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скакалками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318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со скакалкой в равномерном темпе.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6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 по наклонной гимнастической скамейке.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61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Лазание по наклонной гимнастической скамейке в упоре лежа на животе.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318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391" w:type="dxa"/>
          </w:tcPr>
          <w:p w:rsidR="009A06D9" w:rsidRPr="005B5789" w:rsidRDefault="002858CF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ПТБ. Стойка волейболиста. Перемещения в стойке волейболиста приставными шагами.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51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1" w:type="dxa"/>
          </w:tcPr>
          <w:p w:rsidR="009A06D9" w:rsidRPr="005B5789" w:rsidRDefault="002858CF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 мяча двумя руками сверху на месте; над собой. Прием мяча двумя снизу.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673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391" w:type="dxa"/>
          </w:tcPr>
          <w:p w:rsidR="009A06D9" w:rsidRPr="005B5789" w:rsidRDefault="002858CF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Передача мяча двумя руками сверху после перемещений. Нижняя прямая подача.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262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391" w:type="dxa"/>
          </w:tcPr>
          <w:p w:rsidR="009A06D9" w:rsidRPr="005B5789" w:rsidRDefault="002858CF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 мяча двумя руками снизу. Передачи мяча сверху у стены.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34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391" w:type="dxa"/>
          </w:tcPr>
          <w:p w:rsidR="009A06D9" w:rsidRPr="005B5789" w:rsidRDefault="002858CF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 мяча двумя руками сверху во встречных колоннах с переходом в конец противоположной колонны.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34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 на гимнастической стенке в положении стоя, меняя рейки.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6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391" w:type="dxa"/>
          </w:tcPr>
          <w:p w:rsidR="009A06D9" w:rsidRPr="005B5789" w:rsidRDefault="00275E05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035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391" w:type="dxa"/>
          </w:tcPr>
          <w:p w:rsidR="009A06D9" w:rsidRPr="005B5789" w:rsidRDefault="00275E05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17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391" w:type="dxa"/>
          </w:tcPr>
          <w:p w:rsidR="009A06D9" w:rsidRPr="005B5789" w:rsidRDefault="00275E05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 в паре, Броски мяча об пол. Коррекционная игра «Перебежки в парах».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84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391" w:type="dxa"/>
          </w:tcPr>
          <w:p w:rsidR="009A06D9" w:rsidRPr="005B5789" w:rsidRDefault="00275E05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Броски мяча об пол. Коррекционная игра «Перебежки в парах».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50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 при работе со скалкой. Прыжки на  скакалке.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6D9" w:rsidRPr="005B5789" w:rsidTr="009A06D9">
        <w:trPr>
          <w:gridAfter w:val="1"/>
          <w:wAfter w:w="9" w:type="dxa"/>
          <w:trHeight w:val="150"/>
        </w:trPr>
        <w:tc>
          <w:tcPr>
            <w:tcW w:w="539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79" w:type="dxa"/>
            <w:gridSpan w:val="2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391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Прыжки на скакалке.</w:t>
            </w:r>
          </w:p>
        </w:tc>
        <w:tc>
          <w:tcPr>
            <w:tcW w:w="1423" w:type="dxa"/>
          </w:tcPr>
          <w:p w:rsidR="009A06D9" w:rsidRPr="005B5789" w:rsidRDefault="009A06D9" w:rsidP="009A0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9A06D9" w:rsidRPr="005B5789" w:rsidRDefault="009A06D9" w:rsidP="009A06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167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Челночный бег (3х5). Бег на скорость 40м.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167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эстафетный бег (встречная эстафета).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193723">
        <w:trPr>
          <w:gridAfter w:val="1"/>
          <w:wAfter w:w="9" w:type="dxa"/>
          <w:trHeight w:val="958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391" w:type="dxa"/>
          </w:tcPr>
          <w:p w:rsidR="00275E05" w:rsidRPr="005B5789" w:rsidRDefault="00275E05" w:rsidP="005B5789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Комплекс ОРУ без предметов.</w:t>
            </w:r>
          </w:p>
          <w:p w:rsidR="00275E05" w:rsidRPr="00ED0282" w:rsidRDefault="00275E05" w:rsidP="00ED0282">
            <w:pPr>
              <w:pStyle w:val="c2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5B5789">
              <w:rPr>
                <w:sz w:val="28"/>
                <w:szCs w:val="28"/>
                <w:lang w:val="ru-RU"/>
              </w:rPr>
              <w:t>Учет перенос</w:t>
            </w:r>
            <w:r w:rsidR="00ED0282">
              <w:rPr>
                <w:sz w:val="28"/>
                <w:szCs w:val="28"/>
                <w:lang w:val="ru-RU"/>
              </w:rPr>
              <w:t xml:space="preserve">ки груза и передачи предметов. </w:t>
            </w:r>
            <w:bookmarkStart w:id="0" w:name="_GoBack"/>
            <w:bookmarkEnd w:id="0"/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117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комплекса ОРУ без предметов.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134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Игра «Перестрелка».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60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Игра «Перестрелка».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63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безопасности. Отжимание в упоре лежа.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36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Техника безопасности. Отжимание в упоре лежа.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64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с ноги на ногу; с продвижением вперед до 15м.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28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 ПТБ во время занятий подвижными играми.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укрепления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72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76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Подвижные упражнения с прыжками. Коррекционная игра «Волк во рву».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60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391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с мячом в паре, Броски мяча об пол. Коррекционная игра «Перебежки в парах».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48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391" w:type="dxa"/>
          </w:tcPr>
          <w:p w:rsidR="00275E05" w:rsidRPr="005B5789" w:rsidRDefault="005B5789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Чередование быстрой и медленной ходьбы. Коррекционная игра «Бабочки».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76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391" w:type="dxa"/>
          </w:tcPr>
          <w:p w:rsidR="00275E05" w:rsidRPr="005B5789" w:rsidRDefault="005B5789" w:rsidP="005B57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Бег с преодолением простейших препятствий. 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88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4391" w:type="dxa"/>
          </w:tcPr>
          <w:p w:rsidR="00275E05" w:rsidRPr="005B5789" w:rsidRDefault="005B5789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Бег с преодолением препятствий.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336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391" w:type="dxa"/>
          </w:tcPr>
          <w:p w:rsidR="00275E05" w:rsidRPr="005B5789" w:rsidRDefault="005B5789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Бег с ускорением.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5E05" w:rsidRPr="005B5789" w:rsidTr="009A06D9">
        <w:trPr>
          <w:gridAfter w:val="1"/>
          <w:wAfter w:w="9" w:type="dxa"/>
          <w:trHeight w:val="265"/>
        </w:trPr>
        <w:tc>
          <w:tcPr>
            <w:tcW w:w="539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879" w:type="dxa"/>
            <w:gridSpan w:val="2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4391" w:type="dxa"/>
          </w:tcPr>
          <w:p w:rsidR="00275E05" w:rsidRPr="005B5789" w:rsidRDefault="005B5789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spellEnd"/>
            <w:r w:rsidRPr="005B57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275E05" w:rsidRPr="005B5789" w:rsidRDefault="00275E05" w:rsidP="00275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B578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4" w:type="dxa"/>
          </w:tcPr>
          <w:p w:rsidR="00275E05" w:rsidRPr="005B5789" w:rsidRDefault="00275E05" w:rsidP="00275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394"/>
        <w:gridCol w:w="1418"/>
        <w:gridCol w:w="1134"/>
        <w:gridCol w:w="1275"/>
      </w:tblGrid>
      <w:tr w:rsidR="009A06D9" w:rsidRPr="005B5789" w:rsidTr="00275E05">
        <w:tc>
          <w:tcPr>
            <w:tcW w:w="567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9A06D9" w:rsidRPr="005B5789" w:rsidRDefault="009A06D9" w:rsidP="005B578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789" w:rsidRPr="005B5789">
              <w:rPr>
                <w:rFonts w:ascii="Times New Roman" w:hAnsi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1418" w:type="dxa"/>
          </w:tcPr>
          <w:p w:rsidR="009A06D9" w:rsidRPr="005B5789" w:rsidRDefault="009A06D9" w:rsidP="009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6D9" w:rsidRPr="005B5789" w:rsidTr="00275E05">
        <w:tc>
          <w:tcPr>
            <w:tcW w:w="567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94" w:type="dxa"/>
          </w:tcPr>
          <w:p w:rsidR="009A06D9" w:rsidRPr="005B5789" w:rsidRDefault="005B5789" w:rsidP="009A06D9">
            <w:pPr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Коллективная игра.</w:t>
            </w:r>
          </w:p>
        </w:tc>
        <w:tc>
          <w:tcPr>
            <w:tcW w:w="1418" w:type="dxa"/>
          </w:tcPr>
          <w:p w:rsidR="009A06D9" w:rsidRPr="005B5789" w:rsidRDefault="009A06D9" w:rsidP="009A0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6D9" w:rsidRPr="005B5789" w:rsidRDefault="009A06D9" w:rsidP="009A06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324" w:rsidRPr="005B5789" w:rsidRDefault="000C7324" w:rsidP="009A06D9">
      <w:pPr>
        <w:rPr>
          <w:rFonts w:ascii="Times New Roman" w:hAnsi="Times New Roman" w:cs="Times New Roman"/>
          <w:sz w:val="28"/>
          <w:szCs w:val="28"/>
        </w:rPr>
      </w:pPr>
    </w:p>
    <w:sectPr w:rsidR="000C7324" w:rsidRPr="005B5789" w:rsidSect="009A06D9"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7F6D41A5"/>
    <w:multiLevelType w:val="hybridMultilevel"/>
    <w:tmpl w:val="DC5E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B"/>
    <w:rsid w:val="000C7324"/>
    <w:rsid w:val="00193723"/>
    <w:rsid w:val="00275E05"/>
    <w:rsid w:val="002858CF"/>
    <w:rsid w:val="005B5789"/>
    <w:rsid w:val="008255AA"/>
    <w:rsid w:val="0088517F"/>
    <w:rsid w:val="009507CC"/>
    <w:rsid w:val="009A06D9"/>
    <w:rsid w:val="009C3264"/>
    <w:rsid w:val="00A42F70"/>
    <w:rsid w:val="00DF408B"/>
    <w:rsid w:val="00E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333A81"/>
  <w15:chartTrackingRefBased/>
  <w15:docId w15:val="{D3719D36-9ECA-4FBB-AB9C-C892D1E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06D9"/>
  </w:style>
  <w:style w:type="paragraph" w:customStyle="1" w:styleId="msonormal0">
    <w:name w:val="msonormal"/>
    <w:basedOn w:val="a"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9A06D9"/>
  </w:style>
  <w:style w:type="character" w:customStyle="1" w:styleId="c35">
    <w:name w:val="c35"/>
    <w:basedOn w:val="a0"/>
    <w:rsid w:val="009A06D9"/>
  </w:style>
  <w:style w:type="paragraph" w:customStyle="1" w:styleId="c21">
    <w:name w:val="c21"/>
    <w:basedOn w:val="a"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06D9"/>
    <w:rPr>
      <w:color w:val="800080"/>
      <w:u w:val="single"/>
    </w:rPr>
  </w:style>
  <w:style w:type="character" w:customStyle="1" w:styleId="c30">
    <w:name w:val="c30"/>
    <w:basedOn w:val="a0"/>
    <w:rsid w:val="009A06D9"/>
  </w:style>
  <w:style w:type="paragraph" w:customStyle="1" w:styleId="Default">
    <w:name w:val="Default"/>
    <w:rsid w:val="009A0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c7">
    <w:name w:val="c7"/>
    <w:basedOn w:val="a0"/>
    <w:rsid w:val="009A06D9"/>
  </w:style>
  <w:style w:type="table" w:styleId="a6">
    <w:name w:val="Table Grid"/>
    <w:basedOn w:val="a1"/>
    <w:uiPriority w:val="39"/>
    <w:rsid w:val="009A06D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06D9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9A06D9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A06D9"/>
    <w:pPr>
      <w:tabs>
        <w:tab w:val="center" w:pos="4680"/>
        <w:tab w:val="right" w:pos="9360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9A06D9"/>
    <w:rPr>
      <w:rFonts w:ascii="Calibri" w:eastAsia="Calibri" w:hAnsi="Calibri" w:cs="Times New Roman"/>
      <w:lang w:val="ru-RU"/>
    </w:rPr>
  </w:style>
  <w:style w:type="character" w:customStyle="1" w:styleId="c5">
    <w:name w:val="c5"/>
    <w:basedOn w:val="a0"/>
    <w:rsid w:val="009A06D9"/>
  </w:style>
  <w:style w:type="paragraph" w:customStyle="1" w:styleId="c4">
    <w:name w:val="c4"/>
    <w:basedOn w:val="a"/>
    <w:rsid w:val="009A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5</cp:revision>
  <dcterms:created xsi:type="dcterms:W3CDTF">2021-09-02T17:08:00Z</dcterms:created>
  <dcterms:modified xsi:type="dcterms:W3CDTF">2021-09-04T10:30:00Z</dcterms:modified>
</cp:coreProperties>
</file>