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A" w:rsidRDefault="008E7DCA" w:rsidP="008E7DCA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3BE0">
        <w:rPr>
          <w:rFonts w:ascii="Times New Roman" w:hAnsi="Times New Roman" w:cs="Times New Roman"/>
          <w:sz w:val="32"/>
          <w:szCs w:val="32"/>
        </w:rPr>
        <w:t xml:space="preserve">Краевое государственное </w:t>
      </w:r>
      <w:r>
        <w:rPr>
          <w:rFonts w:ascii="Times New Roman" w:hAnsi="Times New Roman" w:cs="Times New Roman"/>
          <w:sz w:val="32"/>
          <w:szCs w:val="32"/>
        </w:rPr>
        <w:t xml:space="preserve">казенное </w:t>
      </w:r>
      <w:r w:rsidRPr="00EF3BE0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F3B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DCA" w:rsidRPr="00EF3BE0" w:rsidRDefault="008E7DCA" w:rsidP="008E7DCA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реализующее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адаптированные основные общеобразовательные программы «Школа-интернат №5»</w:t>
      </w:r>
      <w:r w:rsidRPr="00EF3BE0">
        <w:rPr>
          <w:rFonts w:ascii="Times New Roman" w:hAnsi="Times New Roman" w:cs="Times New Roman"/>
          <w:sz w:val="32"/>
          <w:szCs w:val="32"/>
        </w:rPr>
        <w:t xml:space="preserve"> г. Хабаровск</w:t>
      </w:r>
    </w:p>
    <w:p w:rsidR="008E7DCA" w:rsidRPr="00EF3BE0" w:rsidRDefault="008E7DCA" w:rsidP="008E7DCA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Pr="00571EE9" w:rsidRDefault="008E7DCA" w:rsidP="008E7DCA">
      <w:pPr>
        <w:spacing w:after="0" w:line="240" w:lineRule="auto"/>
        <w:rPr>
          <w:rFonts w:ascii="Georgia" w:hAnsi="Georgia"/>
          <w:sz w:val="40"/>
          <w:szCs w:val="32"/>
        </w:rPr>
      </w:pPr>
    </w:p>
    <w:p w:rsidR="008E7DCA" w:rsidRPr="00DC5BC3" w:rsidRDefault="008E7DCA" w:rsidP="008E7DCA">
      <w:pPr>
        <w:spacing w:after="0" w:line="240" w:lineRule="auto"/>
        <w:jc w:val="center"/>
        <w:rPr>
          <w:rFonts w:ascii="Georgia" w:hAnsi="Georgia"/>
          <w:sz w:val="40"/>
          <w:szCs w:val="60"/>
        </w:rPr>
      </w:pPr>
      <w:r w:rsidRPr="00DC5BC3">
        <w:rPr>
          <w:rFonts w:ascii="Georgia" w:hAnsi="Georgia"/>
          <w:sz w:val="40"/>
          <w:szCs w:val="60"/>
        </w:rPr>
        <w:t>Конспект</w:t>
      </w:r>
    </w:p>
    <w:p w:rsidR="008E7DCA" w:rsidRPr="00CC381D" w:rsidRDefault="008E7DCA" w:rsidP="008E7DCA">
      <w:pPr>
        <w:spacing w:after="0" w:line="240" w:lineRule="auto"/>
        <w:jc w:val="center"/>
        <w:rPr>
          <w:rFonts w:ascii="Georgia" w:hAnsi="Georgia"/>
          <w:sz w:val="36"/>
          <w:szCs w:val="52"/>
        </w:rPr>
      </w:pPr>
      <w:r w:rsidRPr="00CC381D">
        <w:rPr>
          <w:rFonts w:ascii="Georgia" w:hAnsi="Georgia"/>
          <w:sz w:val="36"/>
          <w:szCs w:val="52"/>
        </w:rPr>
        <w:t xml:space="preserve">открытого воспитательного занятия </w:t>
      </w:r>
    </w:p>
    <w:p w:rsidR="008E7DCA" w:rsidRDefault="008E7DCA" w:rsidP="008E7DCA">
      <w:pPr>
        <w:spacing w:after="0" w:line="240" w:lineRule="auto"/>
        <w:jc w:val="center"/>
        <w:rPr>
          <w:rFonts w:ascii="Georgia" w:hAnsi="Georgia"/>
          <w:sz w:val="36"/>
          <w:szCs w:val="52"/>
        </w:rPr>
      </w:pPr>
      <w:r w:rsidRPr="00CC381D">
        <w:rPr>
          <w:rFonts w:ascii="Georgia" w:hAnsi="Georgia"/>
          <w:sz w:val="36"/>
          <w:szCs w:val="52"/>
        </w:rPr>
        <w:t xml:space="preserve">по изобразительной деятельности, </w:t>
      </w:r>
    </w:p>
    <w:p w:rsidR="008E7DCA" w:rsidRPr="00CC381D" w:rsidRDefault="008E7DCA" w:rsidP="008E7DCA">
      <w:pPr>
        <w:spacing w:after="0" w:line="240" w:lineRule="auto"/>
        <w:jc w:val="center"/>
        <w:rPr>
          <w:rFonts w:ascii="Georgia" w:hAnsi="Georgia"/>
          <w:sz w:val="36"/>
          <w:szCs w:val="52"/>
        </w:rPr>
      </w:pPr>
      <w:r w:rsidRPr="00CC381D">
        <w:rPr>
          <w:rFonts w:ascii="Georgia" w:hAnsi="Georgia"/>
          <w:sz w:val="36"/>
          <w:szCs w:val="52"/>
        </w:rPr>
        <w:t>в технике «</w:t>
      </w:r>
      <w:proofErr w:type="spellStart"/>
      <w:r w:rsidRPr="00CC381D">
        <w:rPr>
          <w:rFonts w:ascii="Georgia" w:hAnsi="Georgia"/>
          <w:sz w:val="36"/>
          <w:szCs w:val="52"/>
        </w:rPr>
        <w:t>Пластилинография</w:t>
      </w:r>
      <w:proofErr w:type="spellEnd"/>
      <w:r w:rsidRPr="00CC381D">
        <w:rPr>
          <w:rFonts w:ascii="Georgia" w:hAnsi="Georgia"/>
          <w:sz w:val="36"/>
          <w:szCs w:val="52"/>
        </w:rPr>
        <w:t xml:space="preserve">», </w:t>
      </w:r>
    </w:p>
    <w:p w:rsidR="008E7DCA" w:rsidRDefault="008E7DCA" w:rsidP="008E7DCA">
      <w:pPr>
        <w:spacing w:after="0" w:line="240" w:lineRule="auto"/>
        <w:jc w:val="center"/>
        <w:rPr>
          <w:rFonts w:ascii="Georgia" w:hAnsi="Georgia"/>
          <w:sz w:val="36"/>
          <w:szCs w:val="52"/>
        </w:rPr>
      </w:pPr>
      <w:r w:rsidRPr="00CC381D">
        <w:rPr>
          <w:rFonts w:ascii="Georgia" w:hAnsi="Georgia"/>
          <w:sz w:val="36"/>
          <w:szCs w:val="52"/>
        </w:rPr>
        <w:t xml:space="preserve">для </w:t>
      </w:r>
      <w:proofErr w:type="gramStart"/>
      <w:r w:rsidRPr="00CC381D">
        <w:rPr>
          <w:rFonts w:ascii="Georgia" w:hAnsi="Georgia"/>
          <w:sz w:val="36"/>
          <w:szCs w:val="52"/>
        </w:rPr>
        <w:t>обучающихся</w:t>
      </w:r>
      <w:proofErr w:type="gramEnd"/>
      <w:r w:rsidRPr="00CC381D">
        <w:rPr>
          <w:rFonts w:ascii="Georgia" w:hAnsi="Georgia"/>
          <w:sz w:val="36"/>
          <w:szCs w:val="52"/>
        </w:rPr>
        <w:t xml:space="preserve"> 2 класса с тяжелыми </w:t>
      </w:r>
    </w:p>
    <w:p w:rsidR="008E7DCA" w:rsidRPr="00CC381D" w:rsidRDefault="008E7DCA" w:rsidP="008E7DCA">
      <w:pPr>
        <w:spacing w:after="0" w:line="240" w:lineRule="auto"/>
        <w:jc w:val="center"/>
        <w:rPr>
          <w:rFonts w:ascii="Georgia" w:hAnsi="Georgia"/>
          <w:sz w:val="36"/>
          <w:szCs w:val="52"/>
        </w:rPr>
      </w:pPr>
      <w:r w:rsidRPr="00CC381D">
        <w:rPr>
          <w:rFonts w:ascii="Georgia" w:hAnsi="Georgia"/>
          <w:sz w:val="36"/>
          <w:szCs w:val="52"/>
        </w:rPr>
        <w:t>и множественными нарушениями развития</w:t>
      </w:r>
    </w:p>
    <w:p w:rsidR="008E7DCA" w:rsidRDefault="008E7DCA" w:rsidP="008E7DCA">
      <w:pPr>
        <w:spacing w:after="0" w:line="240" w:lineRule="auto"/>
        <w:rPr>
          <w:rFonts w:ascii="Georgia" w:hAnsi="Georgia"/>
          <w:sz w:val="56"/>
          <w:szCs w:val="70"/>
        </w:rPr>
      </w:pPr>
    </w:p>
    <w:p w:rsidR="008E7DCA" w:rsidRPr="00CC381D" w:rsidRDefault="008E7DCA" w:rsidP="008E7DCA">
      <w:pPr>
        <w:spacing w:after="0" w:line="240" w:lineRule="auto"/>
        <w:rPr>
          <w:rFonts w:ascii="Georgia" w:hAnsi="Georgia"/>
          <w:sz w:val="56"/>
          <w:szCs w:val="72"/>
        </w:rPr>
      </w:pPr>
      <w:r w:rsidRPr="00763170">
        <w:rPr>
          <w:rFonts w:ascii="Georgia" w:hAnsi="Georgia"/>
          <w:sz w:val="56"/>
          <w:szCs w:val="70"/>
          <w:u w:val="single"/>
        </w:rPr>
        <w:t>Тема:</w:t>
      </w:r>
      <w:r w:rsidRPr="00763170">
        <w:rPr>
          <w:rFonts w:ascii="Georgia" w:hAnsi="Georgia"/>
          <w:sz w:val="56"/>
          <w:szCs w:val="72"/>
        </w:rPr>
        <w:t xml:space="preserve"> </w:t>
      </w:r>
      <w:r>
        <w:rPr>
          <w:rFonts w:ascii="Georgia" w:hAnsi="Georgia"/>
          <w:sz w:val="56"/>
          <w:szCs w:val="72"/>
        </w:rPr>
        <w:tab/>
      </w:r>
      <w:r w:rsidRPr="00001DAE">
        <w:rPr>
          <w:rFonts w:ascii="Georgia" w:hAnsi="Georgia"/>
          <w:sz w:val="48"/>
          <w:szCs w:val="50"/>
        </w:rPr>
        <w:t>«</w:t>
      </w:r>
      <w:r>
        <w:rPr>
          <w:rFonts w:ascii="Georgia" w:hAnsi="Georgia"/>
          <w:sz w:val="48"/>
          <w:szCs w:val="50"/>
        </w:rPr>
        <w:t>Ваза для вербы</w:t>
      </w:r>
      <w:r w:rsidRPr="00001DAE">
        <w:rPr>
          <w:rFonts w:ascii="Georgia" w:hAnsi="Georgia"/>
          <w:sz w:val="48"/>
          <w:szCs w:val="50"/>
        </w:rPr>
        <w:t>»</w:t>
      </w: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Pr="00CC381D" w:rsidRDefault="008E7DCA" w:rsidP="008E7DCA">
      <w:pPr>
        <w:spacing w:after="0" w:line="240" w:lineRule="auto"/>
        <w:rPr>
          <w:rFonts w:ascii="Georgia" w:hAnsi="Georgia"/>
          <w:sz w:val="56"/>
          <w:szCs w:val="72"/>
        </w:rPr>
      </w:pPr>
      <w:r w:rsidRPr="00CC381D">
        <w:rPr>
          <w:rFonts w:ascii="Georgia" w:hAnsi="Georgia"/>
          <w:sz w:val="52"/>
          <w:szCs w:val="70"/>
          <w:u w:val="single"/>
        </w:rPr>
        <w:t>Направление:</w:t>
      </w:r>
      <w:r w:rsidRPr="00CC381D">
        <w:rPr>
          <w:rFonts w:ascii="Georgia" w:hAnsi="Georgia"/>
          <w:sz w:val="52"/>
          <w:szCs w:val="72"/>
        </w:rPr>
        <w:t xml:space="preserve"> </w:t>
      </w:r>
      <w:r>
        <w:rPr>
          <w:rFonts w:ascii="Georgia" w:hAnsi="Georgia"/>
          <w:sz w:val="56"/>
          <w:szCs w:val="72"/>
        </w:rPr>
        <w:tab/>
      </w:r>
      <w:r w:rsidRPr="00CC381D">
        <w:rPr>
          <w:rFonts w:ascii="Georgia" w:hAnsi="Georgia"/>
          <w:sz w:val="44"/>
          <w:szCs w:val="50"/>
        </w:rPr>
        <w:t>эстетическое развитие</w:t>
      </w: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jc w:val="both"/>
        <w:rPr>
          <w:rFonts w:ascii="Georgia" w:hAnsi="Georgia"/>
          <w:sz w:val="32"/>
          <w:szCs w:val="32"/>
        </w:rPr>
      </w:pP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Выполнила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Э.В. Мациевская,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воспитатель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</w:t>
      </w:r>
      <w:r w:rsidRPr="003B5A67">
        <w:rPr>
          <w:rFonts w:ascii="Georgia" w:hAnsi="Georgia"/>
          <w:sz w:val="32"/>
          <w:szCs w:val="32"/>
          <w:lang w:val="en-US"/>
        </w:rPr>
        <w:t>I</w:t>
      </w:r>
      <w:r w:rsidRPr="003B5A67">
        <w:rPr>
          <w:rFonts w:ascii="Georgia" w:hAnsi="Georgia"/>
          <w:sz w:val="32"/>
          <w:szCs w:val="32"/>
        </w:rPr>
        <w:t xml:space="preserve"> квалификационной 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категории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ab/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Дата проведения: 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  <w:r w:rsidRPr="003B5A67">
        <w:rPr>
          <w:rFonts w:ascii="Georgia" w:hAnsi="Georgia"/>
          <w:sz w:val="32"/>
          <w:szCs w:val="32"/>
        </w:rPr>
        <w:t xml:space="preserve">                                                                                      26.04.17г.</w:t>
      </w:r>
    </w:p>
    <w:p w:rsidR="008E7DCA" w:rsidRPr="003B5A67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8E7DCA" w:rsidRPr="005B033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Pr="005B033A" w:rsidRDefault="008E7DCA" w:rsidP="008E7DCA">
      <w:pPr>
        <w:spacing w:after="0" w:line="240" w:lineRule="auto"/>
        <w:rPr>
          <w:rFonts w:ascii="Georgia" w:hAnsi="Georgia"/>
          <w:sz w:val="32"/>
          <w:szCs w:val="32"/>
        </w:rPr>
      </w:pPr>
    </w:p>
    <w:p w:rsidR="008E7DCA" w:rsidRDefault="008E7DCA" w:rsidP="008E7DCA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г. Хабаровск</w:t>
      </w: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Тема занятия</w:t>
      </w:r>
      <w:r w:rsidRPr="00535ECB">
        <w:rPr>
          <w:rFonts w:ascii="Times New Roman" w:hAnsi="Times New Roman" w:cs="Times New Roman"/>
          <w:sz w:val="32"/>
          <w:szCs w:val="28"/>
        </w:rPr>
        <w:t>: «Ваза для вербы»</w:t>
      </w: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Предмет</w:t>
      </w:r>
      <w:r w:rsidRPr="00535ECB">
        <w:rPr>
          <w:rFonts w:ascii="Times New Roman" w:hAnsi="Times New Roman" w:cs="Times New Roman"/>
          <w:b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28"/>
        </w:rPr>
        <w:t>изобразительная деятельность – нетрадиционная техника</w:t>
      </w:r>
    </w:p>
    <w:p w:rsidR="00535ECB" w:rsidRPr="00535ECB" w:rsidRDefault="00535ECB" w:rsidP="00DF45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рисования пластилином – «</w:t>
      </w:r>
      <w:proofErr w:type="spellStart"/>
      <w:r>
        <w:rPr>
          <w:rFonts w:ascii="Times New Roman" w:hAnsi="Times New Roman" w:cs="Times New Roman"/>
          <w:sz w:val="32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35ECB" w:rsidRP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Группа</w:t>
      </w:r>
      <w:r w:rsidRPr="00535ECB">
        <w:rPr>
          <w:rFonts w:ascii="Times New Roman" w:hAnsi="Times New Roman" w:cs="Times New Roman"/>
          <w:b/>
          <w:sz w:val="32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28"/>
        </w:rPr>
        <w:t>№4</w:t>
      </w: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35ECB" w:rsidRP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Форма </w:t>
      </w:r>
      <w:r w:rsidR="00A03A6C">
        <w:rPr>
          <w:rFonts w:ascii="Times New Roman" w:hAnsi="Times New Roman" w:cs="Times New Roman"/>
          <w:b/>
          <w:sz w:val="32"/>
          <w:szCs w:val="28"/>
          <w:u w:val="single"/>
        </w:rPr>
        <w:t>проведения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занятия</w:t>
      </w:r>
      <w:r w:rsidRPr="00535ECB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групповая (5 человек)</w:t>
      </w:r>
    </w:p>
    <w:p w:rsidR="00535ECB" w:rsidRDefault="00535ECB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A77FD" w:rsidRDefault="00C82B44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1114">
        <w:rPr>
          <w:rFonts w:ascii="Times New Roman" w:hAnsi="Times New Roman" w:cs="Times New Roman"/>
          <w:b/>
          <w:sz w:val="32"/>
          <w:szCs w:val="28"/>
          <w:u w:val="single"/>
        </w:rPr>
        <w:t>Цель:</w:t>
      </w:r>
    </w:p>
    <w:p w:rsidR="004D1114" w:rsidRP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2B44" w:rsidRPr="00F01080" w:rsidRDefault="00F01080" w:rsidP="00F010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ТМНР получат возможность </w:t>
      </w:r>
      <w:r w:rsidR="002D72C8">
        <w:rPr>
          <w:rFonts w:ascii="Times New Roman" w:hAnsi="Times New Roman" w:cs="Times New Roman"/>
          <w:sz w:val="28"/>
          <w:szCs w:val="28"/>
        </w:rPr>
        <w:t>для разв</w:t>
      </w:r>
      <w:r w:rsidR="00535ECB">
        <w:rPr>
          <w:rFonts w:ascii="Times New Roman" w:hAnsi="Times New Roman" w:cs="Times New Roman"/>
          <w:sz w:val="28"/>
          <w:szCs w:val="28"/>
        </w:rPr>
        <w:t xml:space="preserve">ития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35ECB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535ECB" w:rsidRPr="00F01080">
        <w:rPr>
          <w:rFonts w:ascii="Times New Roman" w:hAnsi="Times New Roman" w:cs="Times New Roman"/>
          <w:sz w:val="28"/>
          <w:szCs w:val="28"/>
        </w:rPr>
        <w:t>через изобразительную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нетрадиционной технике рисования пластилином, учитывая их индивидуальные способности.</w:t>
      </w:r>
    </w:p>
    <w:p w:rsid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4" w:rsidRPr="004D1114" w:rsidRDefault="00C82B44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1114">
        <w:rPr>
          <w:rFonts w:ascii="Times New Roman" w:hAnsi="Times New Roman" w:cs="Times New Roman"/>
          <w:b/>
          <w:sz w:val="32"/>
          <w:szCs w:val="28"/>
          <w:u w:val="single"/>
        </w:rPr>
        <w:t>Задачи:</w:t>
      </w:r>
    </w:p>
    <w:p w:rsid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4" w:rsidRPr="004D1114" w:rsidRDefault="00E34CA8" w:rsidP="00DF45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CA8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2C8">
        <w:rPr>
          <w:rFonts w:ascii="Times New Roman" w:hAnsi="Times New Roman" w:cs="Times New Roman"/>
          <w:i/>
          <w:sz w:val="28"/>
          <w:szCs w:val="28"/>
        </w:rPr>
        <w:t>Учебная</w:t>
      </w:r>
    </w:p>
    <w:p w:rsidR="004D1114" w:rsidRP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A03A6C" w:rsidRDefault="002D72C8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1F1232">
        <w:rPr>
          <w:rFonts w:ascii="Times New Roman" w:hAnsi="Times New Roman" w:cs="Times New Roman"/>
          <w:sz w:val="28"/>
          <w:szCs w:val="28"/>
        </w:rPr>
        <w:t xml:space="preserve"> детей работать с пластилином аккуратно, соединяя его с объемной формой предмета, путем </w:t>
      </w:r>
      <w:proofErr w:type="spellStart"/>
      <w:r w:rsidR="001F1232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="001F1232">
        <w:rPr>
          <w:rFonts w:ascii="Times New Roman" w:hAnsi="Times New Roman" w:cs="Times New Roman"/>
          <w:sz w:val="28"/>
          <w:szCs w:val="28"/>
        </w:rPr>
        <w:t xml:space="preserve">, размазывания и сглаживания; передавая форму предмета, пропорции, характерные детали. </w:t>
      </w:r>
    </w:p>
    <w:p w:rsidR="00A03A6C" w:rsidRDefault="001F1232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свойствами пластилина. </w:t>
      </w:r>
    </w:p>
    <w:p w:rsidR="00C82B44" w:rsidRDefault="001F1232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об основных цветах. Учить видеть сезонные изменения в природе</w:t>
      </w:r>
      <w:r w:rsidR="00C82B44"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4" w:rsidRPr="004D1114" w:rsidRDefault="00E34CA8" w:rsidP="00DF45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CA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Коррекционно-</w:t>
      </w:r>
      <w:r w:rsidR="00DF45DF">
        <w:rPr>
          <w:rFonts w:ascii="Times New Roman" w:hAnsi="Times New Roman" w:cs="Times New Roman"/>
          <w:i/>
          <w:sz w:val="28"/>
          <w:szCs w:val="28"/>
        </w:rPr>
        <w:t>раз</w:t>
      </w:r>
      <w:r>
        <w:rPr>
          <w:rFonts w:ascii="Times New Roman" w:hAnsi="Times New Roman" w:cs="Times New Roman"/>
          <w:i/>
          <w:sz w:val="28"/>
          <w:szCs w:val="28"/>
        </w:rPr>
        <w:t>вивающая</w:t>
      </w:r>
    </w:p>
    <w:p w:rsidR="004D1114" w:rsidRP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03A6C" w:rsidRDefault="00E34CA8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у детей – хватать «щёпо</w:t>
      </w:r>
      <w:r w:rsidR="00DF45DF">
        <w:rPr>
          <w:rFonts w:ascii="Times New Roman" w:hAnsi="Times New Roman" w:cs="Times New Roman"/>
          <w:sz w:val="28"/>
          <w:szCs w:val="28"/>
        </w:rPr>
        <w:t xml:space="preserve">тью» пластилин, рисовать пластилином на объемном предмете, моделировать форму. </w:t>
      </w:r>
    </w:p>
    <w:p w:rsidR="00A03A6C" w:rsidRDefault="00DF45DF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</w:t>
      </w:r>
      <w:r w:rsidR="00A03A6C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елкую моторику рук, активизация словаря – развитие речевого внимания, наблюдательности, цветового восприятия, самостоятельности, усидчивости. </w:t>
      </w:r>
    </w:p>
    <w:p w:rsidR="00C82B44" w:rsidRDefault="00DF45DF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творческой деятельности, развитие познавательного мышления</w:t>
      </w:r>
      <w:r w:rsidR="00C82B44"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4" w:rsidRPr="004D1114" w:rsidRDefault="00DF45DF" w:rsidP="00DF45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5DF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D1114">
        <w:rPr>
          <w:rFonts w:ascii="Times New Roman" w:hAnsi="Times New Roman" w:cs="Times New Roman"/>
          <w:i/>
          <w:sz w:val="28"/>
          <w:szCs w:val="28"/>
        </w:rPr>
        <w:t>ная</w:t>
      </w:r>
    </w:p>
    <w:p w:rsidR="004D1114" w:rsidRPr="004D1114" w:rsidRDefault="004D1114" w:rsidP="00DF4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82B44" w:rsidRDefault="00C947F0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аккуратности, взаимопомощи в работе, развитие эстетического вкуса, доводить начатое дело до завершающего этапа, соблюдать технику безопасности в работе с декоративными бусинами.</w:t>
      </w:r>
    </w:p>
    <w:p w:rsidR="00C82B44" w:rsidRDefault="00C82B4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26" w:rsidRPr="004D1114" w:rsidRDefault="00DD5426" w:rsidP="00DD5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Pr="004D1114">
        <w:rPr>
          <w:rFonts w:ascii="Times New Roman" w:hAnsi="Times New Roman" w:cs="Times New Roman"/>
          <w:b/>
          <w:sz w:val="28"/>
          <w:szCs w:val="28"/>
        </w:rPr>
        <w:t>ая работа:</w:t>
      </w:r>
    </w:p>
    <w:p w:rsidR="00DD5426" w:rsidRDefault="00DD5426" w:rsidP="00D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времени года – весне; рассматривание картин, просмотр видеоклипов о весне; прослушивание музыкальных произведений; целевые прогулки.</w:t>
      </w:r>
    </w:p>
    <w:p w:rsidR="00DD5426" w:rsidRDefault="00DD5426" w:rsidP="00D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Коррекционно-развивающие упражнения с пластилином: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«катание»,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«размазывание снизу – вверх», «разглаживание», «нажатие», «опускание» пластилина в теплую воду для мягкости и пластичности.</w:t>
      </w:r>
    </w:p>
    <w:p w:rsidR="00DD5426" w:rsidRDefault="00DD5426" w:rsidP="00D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с декоративными бусинами «сухой бассейн» («берем-кладем»,</w:t>
      </w:r>
      <w:r w:rsidR="00A03A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перекладываем»,</w:t>
      </w:r>
      <w:r w:rsidR="00A03A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вдавливание бусин в пластилин»).</w:t>
      </w:r>
    </w:p>
    <w:p w:rsidR="00DD5426" w:rsidRDefault="00DD5426" w:rsidP="00DD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работ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«горизонтальная» - на картоне.</w:t>
      </w:r>
    </w:p>
    <w:p w:rsidR="00DD5426" w:rsidRDefault="00DD5426" w:rsidP="00DF4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44" w:rsidRDefault="00C82B4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26" w:rsidRDefault="00DD5426" w:rsidP="00DD5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средства коммуникации («ПЕКСЫ»,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слайды</w:t>
      </w:r>
      <w:r w:rsidR="001E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4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«ПЕКСЫ»</w:t>
      </w:r>
      <w:r w:rsidR="001E4F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E4F2E">
        <w:rPr>
          <w:rFonts w:ascii="Times New Roman" w:hAnsi="Times New Roman" w:cs="Times New Roman"/>
          <w:sz w:val="28"/>
          <w:szCs w:val="28"/>
        </w:rPr>
        <w:t>электорнном</w:t>
      </w:r>
      <w:proofErr w:type="spellEnd"/>
      <w:r w:rsidR="001E4F2E">
        <w:rPr>
          <w:rFonts w:ascii="Times New Roman" w:hAnsi="Times New Roman" w:cs="Times New Roman"/>
          <w:sz w:val="28"/>
          <w:szCs w:val="28"/>
        </w:rPr>
        <w:t xml:space="preserve"> виде для слабовидящих детей).</w:t>
      </w:r>
    </w:p>
    <w:p w:rsidR="001E4F2E" w:rsidRDefault="001E4F2E" w:rsidP="00DD5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 (ТСО) – магнитофон, съемные накопители информации. Ноутбук.</w:t>
      </w:r>
    </w:p>
    <w:p w:rsidR="001E4F2E" w:rsidRDefault="001E4F2E" w:rsidP="00DD5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«словарь» - «Весна», «апрель»</w:t>
      </w:r>
      <w:r w:rsidR="00851615">
        <w:rPr>
          <w:rFonts w:ascii="Times New Roman" w:hAnsi="Times New Roman" w:cs="Times New Roman"/>
          <w:sz w:val="28"/>
          <w:szCs w:val="28"/>
        </w:rPr>
        <w:t>, «Ваза»</w:t>
      </w:r>
      <w:proofErr w:type="gramStart"/>
      <w:r w:rsidR="00851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6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516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1615">
        <w:rPr>
          <w:rFonts w:ascii="Times New Roman" w:hAnsi="Times New Roman" w:cs="Times New Roman"/>
          <w:sz w:val="28"/>
          <w:szCs w:val="28"/>
        </w:rPr>
        <w:t>ерево Верба», «пластилин».</w:t>
      </w:r>
    </w:p>
    <w:p w:rsidR="00851615" w:rsidRDefault="00851615" w:rsidP="00DD54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«Веснянка», маски-шапочки: «мышка», «собака», макет «тучки»</w:t>
      </w:r>
      <w:r w:rsidR="00A03A6C">
        <w:rPr>
          <w:rFonts w:ascii="Times New Roman" w:hAnsi="Times New Roman" w:cs="Times New Roman"/>
          <w:sz w:val="28"/>
          <w:szCs w:val="28"/>
        </w:rPr>
        <w:t>.</w:t>
      </w:r>
    </w:p>
    <w:p w:rsidR="00A03A6C" w:rsidRPr="00A03A6C" w:rsidRDefault="00A03A6C" w:rsidP="00A0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A0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4D11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4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«Полоски» (красного, желтого, зеленого цвета).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Разносы для работы с материалом.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с теплой водой.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с декоративными бусинками.</w:t>
      </w:r>
    </w:p>
    <w:p w:rsid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Пластмассовая бутылочка (макет).</w:t>
      </w:r>
    </w:p>
    <w:p w:rsidR="00A03A6C" w:rsidRPr="00A03A6C" w:rsidRDefault="00A03A6C" w:rsidP="00A03A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Веточки Вербы.</w:t>
      </w:r>
    </w:p>
    <w:p w:rsidR="00C82B44" w:rsidRDefault="00C82B44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6C" w:rsidRDefault="00A03A6C" w:rsidP="00DF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44" w:rsidRPr="00D03BC4" w:rsidRDefault="00C82B44" w:rsidP="00A03A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3BC4">
        <w:rPr>
          <w:rFonts w:ascii="Times New Roman" w:hAnsi="Times New Roman" w:cs="Times New Roman"/>
          <w:b/>
          <w:sz w:val="36"/>
          <w:szCs w:val="28"/>
        </w:rPr>
        <w:lastRenderedPageBreak/>
        <w:t>План занятия</w:t>
      </w:r>
    </w:p>
    <w:p w:rsidR="004D1114" w:rsidRPr="004D1114" w:rsidRDefault="004D1114" w:rsidP="00C82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44" w:rsidRDefault="00C82B44" w:rsidP="00C82B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D03BC4">
        <w:rPr>
          <w:rFonts w:ascii="Times New Roman" w:hAnsi="Times New Roman" w:cs="Times New Roman"/>
          <w:b/>
          <w:i/>
          <w:sz w:val="32"/>
          <w:szCs w:val="28"/>
          <w:lang w:val="en-US"/>
        </w:rPr>
        <w:t>I</w:t>
      </w:r>
      <w:r w:rsidRPr="00D03BC4">
        <w:rPr>
          <w:rFonts w:ascii="Times New Roman" w:hAnsi="Times New Roman" w:cs="Times New Roman"/>
          <w:b/>
          <w:i/>
          <w:sz w:val="32"/>
          <w:szCs w:val="28"/>
        </w:rPr>
        <w:t>. Вводная часть</w:t>
      </w:r>
    </w:p>
    <w:p w:rsidR="00D03BC4" w:rsidRPr="00D03BC4" w:rsidRDefault="00D03BC4" w:rsidP="00C82B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82B44" w:rsidRDefault="00C82B4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82B44" w:rsidRPr="00D03BC4" w:rsidRDefault="00C82B4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44" w:rsidRDefault="00C82B44" w:rsidP="00C82B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D03BC4">
        <w:rPr>
          <w:rFonts w:ascii="Times New Roman" w:hAnsi="Times New Roman" w:cs="Times New Roman"/>
          <w:b/>
          <w:i/>
          <w:sz w:val="32"/>
          <w:szCs w:val="28"/>
          <w:lang w:val="en-US"/>
        </w:rPr>
        <w:t>II</w:t>
      </w:r>
      <w:r w:rsidRPr="00D03BC4">
        <w:rPr>
          <w:rFonts w:ascii="Times New Roman" w:hAnsi="Times New Roman" w:cs="Times New Roman"/>
          <w:b/>
          <w:i/>
          <w:sz w:val="32"/>
          <w:szCs w:val="28"/>
        </w:rPr>
        <w:t>. Подготовка к работе</w:t>
      </w:r>
    </w:p>
    <w:p w:rsidR="00D03BC4" w:rsidRPr="00D03BC4" w:rsidRDefault="00D03BC4" w:rsidP="00C82B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03BC4" w:rsidRDefault="00C82B4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Актуализация.</w:t>
      </w:r>
    </w:p>
    <w:p w:rsidR="00C82B44" w:rsidRDefault="00C82B4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3BC4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BC4" w:rsidRDefault="00D03BC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материала к работе.</w:t>
      </w:r>
    </w:p>
    <w:p w:rsidR="00D03BC4" w:rsidRDefault="00D03BC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(«Подвижное упражнение)</w:t>
      </w: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44" w:rsidRPr="00C82B44" w:rsidRDefault="00C82B44" w:rsidP="00C82B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3BC4" w:rsidRDefault="00C82B44" w:rsidP="00C82B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D03BC4">
        <w:rPr>
          <w:rFonts w:ascii="Times New Roman" w:hAnsi="Times New Roman" w:cs="Times New Roman"/>
          <w:b/>
          <w:i/>
          <w:sz w:val="32"/>
          <w:szCs w:val="28"/>
          <w:lang w:val="en-US"/>
        </w:rPr>
        <w:t>III</w:t>
      </w:r>
      <w:r w:rsidRPr="00D03BC4">
        <w:rPr>
          <w:rFonts w:ascii="Times New Roman" w:hAnsi="Times New Roman" w:cs="Times New Roman"/>
          <w:b/>
          <w:i/>
          <w:sz w:val="32"/>
          <w:szCs w:val="28"/>
        </w:rPr>
        <w:t>. Основная часть</w:t>
      </w:r>
    </w:p>
    <w:p w:rsidR="00D03BC4" w:rsidRPr="00D03BC4" w:rsidRDefault="00D03BC4" w:rsidP="00C82B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82B44" w:rsidRDefault="00C82B4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BC4">
        <w:rPr>
          <w:rFonts w:ascii="Times New Roman" w:hAnsi="Times New Roman" w:cs="Times New Roman"/>
          <w:sz w:val="28"/>
          <w:szCs w:val="28"/>
        </w:rPr>
        <w:t>Анализ образца (демонстрация)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BC4" w:rsidRDefault="00C82B4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3BC4">
        <w:rPr>
          <w:rFonts w:ascii="Times New Roman" w:hAnsi="Times New Roman" w:cs="Times New Roman"/>
          <w:sz w:val="28"/>
          <w:szCs w:val="28"/>
        </w:rPr>
        <w:t xml:space="preserve">Закрепление знаний об основных цветах </w:t>
      </w:r>
    </w:p>
    <w:p w:rsidR="00C82B4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красны</w:t>
      </w:r>
      <w:r w:rsidR="00F010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-желтый-зеленый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C82B44">
        <w:rPr>
          <w:rFonts w:ascii="Times New Roman" w:hAnsi="Times New Roman" w:cs="Times New Roman"/>
          <w:sz w:val="28"/>
          <w:szCs w:val="28"/>
        </w:rPr>
        <w:t>.</w:t>
      </w:r>
    </w:p>
    <w:p w:rsidR="00C82B44" w:rsidRDefault="00C82B4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3BC4">
        <w:rPr>
          <w:rFonts w:ascii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03BC4">
        <w:rPr>
          <w:rFonts w:ascii="Times New Roman" w:hAnsi="Times New Roman" w:cs="Times New Roman"/>
          <w:sz w:val="28"/>
          <w:szCs w:val="28"/>
        </w:rPr>
        <w:t>работы совместно с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14" w:rsidRDefault="004D1114" w:rsidP="00C82B4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D03BC4">
        <w:rPr>
          <w:rFonts w:ascii="Times New Roman" w:hAnsi="Times New Roman" w:cs="Times New Roman"/>
          <w:b/>
          <w:i/>
          <w:sz w:val="32"/>
          <w:szCs w:val="28"/>
          <w:lang w:val="en-US"/>
        </w:rPr>
        <w:t>IV</w:t>
      </w:r>
      <w:r w:rsidRPr="00D03BC4">
        <w:rPr>
          <w:rFonts w:ascii="Times New Roman" w:hAnsi="Times New Roman" w:cs="Times New Roman"/>
          <w:b/>
          <w:i/>
          <w:sz w:val="32"/>
          <w:szCs w:val="28"/>
        </w:rPr>
        <w:t>. Заключительная часть</w:t>
      </w:r>
    </w:p>
    <w:p w:rsidR="00D03BC4" w:rsidRPr="00D03BC4" w:rsidRDefault="00D03BC4" w:rsidP="00C82B4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D1114" w:rsidRDefault="004D111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Подведение итогов</w:t>
      </w:r>
      <w:r w:rsidR="00D03BC4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D03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3BC4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14" w:rsidRDefault="004D111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2D" w:rsidRDefault="00B6492D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C4" w:rsidRDefault="00D03BC4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Default="00D66638" w:rsidP="00C82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38" w:rsidRPr="00D66638" w:rsidRDefault="00D66638" w:rsidP="00D666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Ход</w:t>
      </w:r>
      <w:r w:rsidRPr="00D66638">
        <w:rPr>
          <w:rFonts w:ascii="Times New Roman" w:hAnsi="Times New Roman" w:cs="Times New Roman"/>
          <w:b/>
          <w:sz w:val="32"/>
          <w:szCs w:val="28"/>
        </w:rPr>
        <w:t xml:space="preserve"> занятия</w:t>
      </w:r>
    </w:p>
    <w:p w:rsidR="00D03BC4" w:rsidRPr="009B5205" w:rsidRDefault="00D03BC4" w:rsidP="00C82B4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10786" w:type="dxa"/>
        <w:tblInd w:w="-330" w:type="dxa"/>
        <w:tblLook w:val="04A0"/>
      </w:tblPr>
      <w:tblGrid>
        <w:gridCol w:w="3085"/>
        <w:gridCol w:w="4583"/>
        <w:gridCol w:w="3118"/>
      </w:tblGrid>
      <w:tr w:rsidR="004D1114" w:rsidTr="009B5205">
        <w:trPr>
          <w:trHeight w:val="624"/>
        </w:trPr>
        <w:tc>
          <w:tcPr>
            <w:tcW w:w="3085" w:type="dxa"/>
          </w:tcPr>
          <w:p w:rsidR="00D66638" w:rsidRDefault="00D66638" w:rsidP="004D11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этапы.</w:t>
            </w:r>
          </w:p>
          <w:p w:rsidR="004D1114" w:rsidRPr="00A44FD3" w:rsidRDefault="00D66638" w:rsidP="004D11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FD3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83" w:type="dxa"/>
          </w:tcPr>
          <w:p w:rsidR="004D1114" w:rsidRPr="00A44FD3" w:rsidRDefault="00D66638" w:rsidP="004D11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3118" w:type="dxa"/>
          </w:tcPr>
          <w:p w:rsidR="004D1114" w:rsidRPr="00A44FD3" w:rsidRDefault="00D66638" w:rsidP="004D11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  <w:r w:rsidR="004D1114" w:rsidRPr="00A44FD3">
              <w:rPr>
                <w:rFonts w:ascii="Times New Roman" w:hAnsi="Times New Roman" w:cs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способы организации</w:t>
            </w:r>
          </w:p>
        </w:tc>
      </w:tr>
      <w:tr w:rsidR="004D1114" w:rsidTr="003E07B2">
        <w:tc>
          <w:tcPr>
            <w:tcW w:w="3085" w:type="dxa"/>
          </w:tcPr>
          <w:p w:rsidR="004D1114" w:rsidRPr="00C82B44" w:rsidRDefault="004D1114" w:rsidP="004D1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Вводная часть</w:t>
            </w: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>1. Организационный момент</w:t>
            </w:r>
          </w:p>
          <w:p w:rsidR="00FE5E4C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Ритуал «приветствия»</w:t>
            </w:r>
          </w:p>
          <w:p w:rsidR="00FE5E4C" w:rsidRPr="00081E48" w:rsidRDefault="00FE5E4C" w:rsidP="004D1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114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</w:t>
            </w:r>
            <w:r w:rsidR="004D1114">
              <w:rPr>
                <w:rFonts w:ascii="Times New Roman" w:hAnsi="Times New Roman" w:cs="Times New Roman"/>
                <w:sz w:val="24"/>
                <w:szCs w:val="28"/>
              </w:rPr>
              <w:t xml:space="preserve">оздать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эмоционально-</w:t>
            </w:r>
            <w:r w:rsidR="004D1114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положительный настрой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творческ</w:t>
            </w:r>
            <w:r w:rsidR="004D1114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деятельность.</w:t>
            </w:r>
          </w:p>
          <w:p w:rsidR="00FE5E4C" w:rsidRPr="00081E48" w:rsidRDefault="00FE5E4C" w:rsidP="004D1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4C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«Художественное слово»</w:t>
            </w:r>
          </w:p>
          <w:p w:rsidR="00FE5E4C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Определение времени года.</w:t>
            </w:r>
          </w:p>
          <w:p w:rsidR="00FE5E4C" w:rsidRPr="004D1114" w:rsidRDefault="00FE5E4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-Активизировать словарь</w:t>
            </w:r>
          </w:p>
          <w:p w:rsidR="004D1114" w:rsidRPr="00A44FD3" w:rsidRDefault="004D1114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3" w:type="dxa"/>
          </w:tcPr>
          <w:p w:rsidR="00081E48" w:rsidRDefault="00081E48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4C1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Звучит музыка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«Уроки тетушки Совы» - «Весенняя капель».</w:t>
            </w: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Приветствие гостей.</w:t>
            </w: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за правильной посадкой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учебном месте.</w:t>
            </w: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E5E4C">
              <w:rPr>
                <w:rFonts w:ascii="Times New Roman" w:hAnsi="Times New Roman" w:cs="Times New Roman"/>
                <w:sz w:val="24"/>
                <w:szCs w:val="28"/>
              </w:rPr>
              <w:t>По утрам морозец</w:t>
            </w: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Целый день капель</w:t>
            </w:r>
          </w:p>
          <w:p w:rsidR="00FE5E4C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Солнечный и звонкий</w:t>
            </w:r>
          </w:p>
          <w:p w:rsidR="00FE5E4C" w:rsidRPr="00B6492D" w:rsidRDefault="00FE5E4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нам пришел </w:t>
            </w:r>
            <w:r w:rsidRPr="00FE5E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081E48" w:rsidRDefault="00081E48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FD3" w:rsidRDefault="00A44FD3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входят в </w:t>
            </w:r>
            <w:r w:rsidR="00FE5E4C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E5E4C">
              <w:rPr>
                <w:rFonts w:ascii="Times New Roman" w:hAnsi="Times New Roman" w:cs="Times New Roman"/>
                <w:sz w:val="24"/>
                <w:szCs w:val="28"/>
              </w:rPr>
              <w:t>имитируя движения под музыку.</w:t>
            </w:r>
          </w:p>
          <w:p w:rsidR="00FE5E4C" w:rsidRDefault="00FE5E4C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здороваются, затем занимают свое учебное место.</w:t>
            </w:r>
          </w:p>
          <w:p w:rsidR="00FE5E4C" w:rsidRDefault="00FE5E4C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E48" w:rsidRDefault="00081E48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43DA" w:rsidRDefault="00F443DA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5E4C" w:rsidRDefault="00FE5E4C" w:rsidP="00FE5E4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 года – </w:t>
            </w:r>
            <w:r w:rsidRPr="00FE5E4C">
              <w:rPr>
                <w:rFonts w:ascii="Times New Roman" w:hAnsi="Times New Roman" w:cs="Times New Roman"/>
                <w:sz w:val="24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E5E4C" w:rsidRDefault="00FE5E4C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– </w:t>
            </w:r>
            <w:r w:rsidRPr="00FE5E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E5E4C" w:rsidRPr="00A44FD3" w:rsidRDefault="00FE5E4C" w:rsidP="00FE5E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Обращение внимания на «словарь»</w:t>
            </w:r>
            <w:r w:rsidR="00081E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D1114" w:rsidTr="003E07B2">
        <w:tc>
          <w:tcPr>
            <w:tcW w:w="3085" w:type="dxa"/>
          </w:tcPr>
          <w:p w:rsidR="004D1114" w:rsidRPr="00C82B44" w:rsidRDefault="004D1114" w:rsidP="004D1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Подготовка к работе</w:t>
            </w: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748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 Актуализация</w:t>
            </w:r>
            <w:r w:rsidR="00F7481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44FD3" w:rsidRDefault="00F7481C" w:rsidP="00A44FD3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ковролинографе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по карточкам – ПЕКС.</w:t>
            </w:r>
          </w:p>
          <w:p w:rsidR="00F7481C" w:rsidRDefault="00F7481C" w:rsidP="00A44FD3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внимания, наблюдательности, цветового восприятия.</w:t>
            </w:r>
          </w:p>
          <w:p w:rsidR="00F7481C" w:rsidRDefault="00F7481C" w:rsidP="00A44FD3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-Расширять спектр сенсорных ощущений.</w:t>
            </w:r>
          </w:p>
          <w:p w:rsidR="00F7481C" w:rsidRPr="004D1114" w:rsidRDefault="00F7481C" w:rsidP="00A44FD3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Формирование мотивации к творческой деятельности.</w:t>
            </w:r>
          </w:p>
          <w:p w:rsidR="00566956" w:rsidRDefault="00566956" w:rsidP="004D1114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566956" w:rsidRDefault="00566956" w:rsidP="004D1114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022193" w:rsidRPr="00022193" w:rsidRDefault="00022193" w:rsidP="004D1114">
            <w:pPr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566956" w:rsidRPr="005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Сюрпризный момент</w:t>
            </w:r>
          </w:p>
          <w:p w:rsidR="00A44FD3" w:rsidRDefault="00A44FD3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01A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66956">
              <w:rPr>
                <w:rFonts w:ascii="Times New Roman" w:hAnsi="Times New Roman" w:cs="Times New Roman"/>
                <w:sz w:val="24"/>
                <w:szCs w:val="28"/>
              </w:rPr>
              <w:t>оздание игровой ситуации</w:t>
            </w: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речевого внимания, наблюдательности</w:t>
            </w:r>
          </w:p>
          <w:p w:rsidR="00566956" w:rsidRPr="00775D12" w:rsidRDefault="00566956" w:rsidP="00566956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«Художественное слово»</w:t>
            </w: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Обращение к словарю</w:t>
            </w:r>
          </w:p>
          <w:p w:rsidR="00566956" w:rsidRPr="001001AD" w:rsidRDefault="00566956" w:rsidP="0056695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D3FF1" w:rsidRDefault="004D3FF1" w:rsidP="0056695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43DA" w:rsidRDefault="00F443DA" w:rsidP="0056695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43DA" w:rsidRDefault="00F443DA" w:rsidP="0056695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43DA" w:rsidRPr="004D3FF1" w:rsidRDefault="00F443DA" w:rsidP="0056695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Подготовка материала к работе</w:t>
            </w:r>
          </w:p>
          <w:p w:rsidR="00566956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01A61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знакомить </w:t>
            </w:r>
            <w:proofErr w:type="gramStart"/>
            <w:r w:rsidR="00C01A61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01A61">
              <w:rPr>
                <w:rFonts w:ascii="Times New Roman" w:hAnsi="Times New Roman" w:cs="Times New Roman"/>
                <w:sz w:val="24"/>
                <w:szCs w:val="28"/>
              </w:rPr>
              <w:t xml:space="preserve"> со свойствами пластилина (мягкий и твердый); мягкий, после нагревания; твердый в исходном состоянии.</w:t>
            </w:r>
          </w:p>
          <w:p w:rsidR="00C01A61" w:rsidRPr="00C01A61" w:rsidRDefault="00C01A61" w:rsidP="0056695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1A61" w:rsidRDefault="00C01A61" w:rsidP="00C01A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Подвижное упражнение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)</w:t>
            </w:r>
          </w:p>
          <w:p w:rsidR="00C01A61" w:rsidRDefault="00C01A61" w:rsidP="00C01A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Снятие общего утомления.</w:t>
            </w:r>
          </w:p>
          <w:p w:rsidR="00C01A61" w:rsidRDefault="00C01A61" w:rsidP="00C01A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Создание игровой ситуации.</w:t>
            </w:r>
          </w:p>
          <w:p w:rsidR="00C01A61" w:rsidRDefault="00C01A61" w:rsidP="00C01A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Смена вида деятельности.</w:t>
            </w:r>
          </w:p>
          <w:p w:rsidR="00C01A61" w:rsidRDefault="00C01A61" w:rsidP="00C01A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и коррекция моторных нарушений</w:t>
            </w:r>
          </w:p>
          <w:p w:rsidR="00566956" w:rsidRPr="00B6492D" w:rsidRDefault="00566956" w:rsidP="005669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3" w:type="dxa"/>
          </w:tcPr>
          <w:p w:rsidR="00F7481C" w:rsidRDefault="00F7481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6E48" w:rsidRDefault="00A44FD3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7481C">
              <w:rPr>
                <w:rFonts w:ascii="Times New Roman" w:hAnsi="Times New Roman" w:cs="Times New Roman"/>
                <w:sz w:val="24"/>
                <w:szCs w:val="28"/>
              </w:rPr>
              <w:t>Сейчас мы будем заниматься</w:t>
            </w:r>
            <w:proofErr w:type="gramStart"/>
            <w:r w:rsidR="00F7481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4590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F748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4D1114" w:rsidRDefault="00F7481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берет карточку с фотоизображением – «дети занимаются» и прикрепляет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ковролинограф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7F6E48" w:rsidRPr="00022193" w:rsidRDefault="007F6E48" w:rsidP="00C82B44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F7481C" w:rsidRPr="00F7481C" w:rsidRDefault="00F7481C" w:rsidP="00C82B4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F748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Сообщение темы.</w:t>
            </w:r>
          </w:p>
          <w:p w:rsidR="00F7481C" w:rsidRPr="00022193" w:rsidRDefault="00F7481C" w:rsidP="00C82B44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F7481C" w:rsidRDefault="00F7481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совместно с детьми называет, и показывает предметы, находящиеся на парте, и сообща называют тему занятия.</w:t>
            </w:r>
          </w:p>
          <w:p w:rsidR="00775D12" w:rsidRPr="003B5C4B" w:rsidRDefault="00F7481C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«Рисование </w:t>
            </w:r>
            <w:r w:rsidRPr="00F7481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вазы пластилином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75D12" w:rsidRPr="003B5C4B" w:rsidRDefault="00775D12" w:rsidP="00C82B44">
            <w:pPr>
              <w:rPr>
                <w:rFonts w:ascii="Times New Roman" w:hAnsi="Times New Roman" w:cs="Times New Roman"/>
                <w:sz w:val="16"/>
                <w:szCs w:val="8"/>
              </w:rPr>
            </w:pP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оречевляет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куклу.</w:t>
            </w: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Кукла приветствует детей и поздравляет с наступлением весны.</w:t>
            </w: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Дарит детям букет вербы.</w:t>
            </w:r>
          </w:p>
          <w:p w:rsidR="00566956" w:rsidRPr="00022193" w:rsidRDefault="00566956" w:rsidP="00C82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объясняет, что в вазу, которую вы сделаете, поставим веточки вербы.</w:t>
            </w:r>
          </w:p>
          <w:p w:rsidR="00566956" w:rsidRPr="00775D12" w:rsidRDefault="00566956" w:rsidP="00C82B4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«Верба, верба, верба</w:t>
            </w: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Верба зацвела</w:t>
            </w: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значит, - верно,</w:t>
            </w:r>
          </w:p>
          <w:p w:rsidR="00566956" w:rsidRDefault="00566956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весна пришла»</w:t>
            </w:r>
          </w:p>
          <w:p w:rsidR="004D3FF1" w:rsidRPr="004D3FF1" w:rsidRDefault="004D3FF1" w:rsidP="00C82B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D3FF1" w:rsidRDefault="00022193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предлагает подготовить пластилин к работе, отпустив пластилин в емкость с теплой водой, для мягкости и пластичности.</w:t>
            </w:r>
          </w:p>
          <w:p w:rsidR="00022193" w:rsidRDefault="00022193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самостоятельно выбирают цвет пластилина (отдельные дети, используя прием «рука в руке»).</w:t>
            </w:r>
          </w:p>
          <w:p w:rsidR="00022193" w:rsidRDefault="0084590A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22193">
              <w:rPr>
                <w:rFonts w:ascii="Times New Roman" w:hAnsi="Times New Roman" w:cs="Times New Roman"/>
                <w:sz w:val="24"/>
                <w:szCs w:val="28"/>
              </w:rPr>
              <w:t xml:space="preserve">Пластилин греется в воде, а мы с вами </w:t>
            </w:r>
            <w:r w:rsidR="003E0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22193">
              <w:rPr>
                <w:rFonts w:ascii="Times New Roman" w:hAnsi="Times New Roman" w:cs="Times New Roman"/>
                <w:sz w:val="24"/>
                <w:szCs w:val="28"/>
              </w:rPr>
              <w:t>поиграем вместе</w:t>
            </w:r>
            <w:proofErr w:type="gramStart"/>
            <w:r w:rsidR="000221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  <w:p w:rsidR="003E07B2" w:rsidRPr="003E07B2" w:rsidRDefault="003E07B2" w:rsidP="00C82B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193" w:rsidRDefault="00022193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Детям одевает педагог шапочки-маски «мышка», «собака».</w:t>
            </w:r>
          </w:p>
          <w:p w:rsidR="00022193" w:rsidRDefault="00E264AD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 с педагогом дети </w:t>
            </w:r>
            <w:r w:rsidR="00022193">
              <w:rPr>
                <w:rFonts w:ascii="Times New Roman" w:hAnsi="Times New Roman" w:cs="Times New Roman"/>
                <w:sz w:val="24"/>
                <w:szCs w:val="28"/>
              </w:rPr>
              <w:t>выполняют действия по подражанию действиям педагога, с отдельными детьми используется прием «рука в руке»</w:t>
            </w:r>
            <w:r w:rsidR="00775D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75D12" w:rsidRPr="00A44FD3" w:rsidRDefault="00775D12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педагога за правильной посадкой.</w:t>
            </w:r>
          </w:p>
        </w:tc>
        <w:tc>
          <w:tcPr>
            <w:tcW w:w="3118" w:type="dxa"/>
          </w:tcPr>
          <w:p w:rsidR="004D1114" w:rsidRDefault="004D1114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6956" w:rsidRDefault="00566956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6956" w:rsidRDefault="00566956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4FD3" w:rsidRDefault="00EB6BE1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 с педагогом. Обращение внимания (указательным пальцем показывает на фотографию).</w:t>
            </w:r>
          </w:p>
          <w:p w:rsidR="00EB6BE1" w:rsidRDefault="00EB6BE1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Обращение внимания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567576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предметы на парте.</w:t>
            </w:r>
          </w:p>
          <w:p w:rsidR="00EB6BE1" w:rsidRDefault="00022193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Обращение к </w:t>
            </w:r>
            <w:r w:rsidR="00EB6BE1">
              <w:rPr>
                <w:rFonts w:ascii="Times New Roman" w:hAnsi="Times New Roman" w:cs="Times New Roman"/>
                <w:sz w:val="24"/>
                <w:szCs w:val="28"/>
              </w:rPr>
              <w:t>«словарю»</w:t>
            </w:r>
          </w:p>
          <w:p w:rsidR="00566956" w:rsidRDefault="00566956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5D12" w:rsidRPr="00566956" w:rsidRDefault="00775D12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66956" w:rsidRPr="00081E48" w:rsidRDefault="00566956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Стук в дверь.</w:t>
            </w:r>
            <w:r w:rsidR="00081E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детям в гости приходит </w:t>
            </w:r>
            <w:r w:rsidRPr="001001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кукла «Веснянка»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букетом </w:t>
            </w:r>
            <w:r w:rsidRPr="005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вербы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  <w:p w:rsidR="00566956" w:rsidRPr="00566956" w:rsidRDefault="00566956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66956">
              <w:rPr>
                <w:rFonts w:ascii="Times New Roman" w:hAnsi="Times New Roman" w:cs="Times New Roman"/>
                <w:sz w:val="24"/>
                <w:szCs w:val="28"/>
              </w:rPr>
              <w:t>Обращение внимания на куклу, словарь.</w:t>
            </w:r>
            <w:r w:rsidR="00081E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6956">
              <w:rPr>
                <w:rFonts w:ascii="Times New Roman" w:hAnsi="Times New Roman" w:cs="Times New Roman"/>
                <w:sz w:val="24"/>
                <w:szCs w:val="28"/>
              </w:rPr>
              <w:t>Дети называют словарные слова, смотрят и слушают.</w:t>
            </w:r>
          </w:p>
          <w:p w:rsidR="00566956" w:rsidRDefault="00566956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66956">
              <w:rPr>
                <w:rFonts w:ascii="Times New Roman" w:hAnsi="Times New Roman" w:cs="Times New Roman"/>
                <w:sz w:val="24"/>
                <w:szCs w:val="28"/>
              </w:rPr>
              <w:t>Прослушивание стихотворного текста.</w:t>
            </w:r>
          </w:p>
          <w:p w:rsidR="004D3FF1" w:rsidRPr="004D3FF1" w:rsidRDefault="004D3FF1" w:rsidP="00EB6BE1">
            <w:pPr>
              <w:ind w:righ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1AD" w:rsidRPr="00F443DA" w:rsidRDefault="001001AD" w:rsidP="00EB6BE1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 с педагогом. Дети выполняют действия по инструкции и по показу. </w:t>
            </w: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Выбирают из трех основных цветов (красный, желтый, зеленый).</w:t>
            </w:r>
          </w:p>
          <w:p w:rsidR="00775D12" w:rsidRDefault="00775D12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Обращение внимания детей на макет «тучка».</w:t>
            </w:r>
          </w:p>
          <w:p w:rsidR="001C7DF7" w:rsidRDefault="001C7DF7" w:rsidP="00EB6BE1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5D12" w:rsidRPr="00A44FD3" w:rsidRDefault="00775D12" w:rsidP="00F01080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lastRenderedPageBreak/>
              <w:t xml:space="preserve">Музыкальное </w:t>
            </w:r>
            <w:proofErr w:type="spellStart"/>
            <w:proofErr w:type="gramStart"/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сопровожде</w:t>
            </w:r>
            <w:r w:rsidR="001C7DF7"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ние</w:t>
            </w:r>
            <w:proofErr w:type="spellEnd"/>
            <w:proofErr w:type="gramEnd"/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  <w:r w:rsidR="003E07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 имитируют движения под музыку «Вин</w:t>
            </w:r>
            <w:r w:rsidR="00F0108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01080">
              <w:rPr>
                <w:rFonts w:ascii="Times New Roman" w:hAnsi="Times New Roman" w:cs="Times New Roman"/>
                <w:sz w:val="24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тучка». Дети по инструкции педагога занимают учебное место.</w:t>
            </w:r>
          </w:p>
        </w:tc>
      </w:tr>
      <w:tr w:rsidR="004D1114" w:rsidTr="003E07B2">
        <w:tc>
          <w:tcPr>
            <w:tcW w:w="3085" w:type="dxa"/>
          </w:tcPr>
          <w:p w:rsidR="004D1114" w:rsidRPr="00C82B44" w:rsidRDefault="004D1114" w:rsidP="004D1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C82B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Основная часть</w:t>
            </w: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E264AD"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Анализ образца</w:t>
            </w:r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  <w:p w:rsidR="00854C1C" w:rsidRDefault="00854C1C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264AD">
              <w:rPr>
                <w:rFonts w:ascii="Times New Roman" w:hAnsi="Times New Roman" w:cs="Times New Roman"/>
                <w:sz w:val="24"/>
                <w:szCs w:val="28"/>
              </w:rPr>
              <w:t>Развитие навыков и умений работать в технике «</w:t>
            </w:r>
            <w:proofErr w:type="spellStart"/>
            <w:r w:rsidR="00E264AD">
              <w:rPr>
                <w:rFonts w:ascii="Times New Roman" w:hAnsi="Times New Roman" w:cs="Times New Roman"/>
                <w:sz w:val="24"/>
                <w:szCs w:val="28"/>
              </w:rPr>
              <w:t>пластилинография</w:t>
            </w:r>
            <w:proofErr w:type="spellEnd"/>
            <w:r w:rsidR="00E264AD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E264AD" w:rsidRDefault="00E264AD" w:rsidP="004D11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64158" w:rsidRDefault="00364158" w:rsidP="004D11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64158" w:rsidRPr="005F3A4C" w:rsidRDefault="00364158" w:rsidP="004D111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264AD" w:rsidRPr="00E264AD" w:rsidRDefault="00E264AD" w:rsidP="004D1114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Работа с основными цветами.</w:t>
            </w:r>
          </w:p>
          <w:p w:rsidR="00E264AD" w:rsidRDefault="00E264A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цветового восприятия.</w:t>
            </w:r>
          </w:p>
          <w:p w:rsidR="00E264AD" w:rsidRDefault="00E264A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Закрепление знаний об основных цветах.</w:t>
            </w:r>
          </w:p>
          <w:p w:rsidR="00854C1C" w:rsidRDefault="00854C1C" w:rsidP="004D1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1C" w:rsidRDefault="00854C1C" w:rsidP="004D1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3A6" w:rsidRDefault="004153A6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3A6" w:rsidRDefault="004153A6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3A6" w:rsidRDefault="004153A6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058B" w:rsidRDefault="00C9058B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058B" w:rsidRDefault="00C9058B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4158" w:rsidRPr="00364158" w:rsidRDefault="00364158" w:rsidP="004D1114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E264AD"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Пальчиковая гимнастика</w:t>
            </w:r>
            <w:r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  <w:p w:rsidR="00C9058B" w:rsidRDefault="00C9058B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264AD">
              <w:rPr>
                <w:rFonts w:ascii="Times New Roman" w:hAnsi="Times New Roman" w:cs="Times New Roman"/>
                <w:sz w:val="24"/>
                <w:szCs w:val="28"/>
              </w:rPr>
              <w:t>Речевое и моторное развитие.</w:t>
            </w:r>
          </w:p>
          <w:p w:rsidR="00E264AD" w:rsidRDefault="00E264A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и коррекция моторных нарушений.</w:t>
            </w:r>
          </w:p>
          <w:p w:rsidR="00E264AD" w:rsidRDefault="00E264A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Смена вида деятельности.</w:t>
            </w:r>
          </w:p>
          <w:p w:rsidR="008A2E5D" w:rsidRPr="004D1114" w:rsidRDefault="008A2E5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1114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111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E264AD" w:rsidRPr="00E264A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Выполнение работы совместно с педагогом, используя готовый образец и карточки ПЕКСЫ.</w:t>
            </w:r>
          </w:p>
          <w:p w:rsidR="008A2E5D" w:rsidRDefault="008A2E5D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264AD">
              <w:rPr>
                <w:rFonts w:ascii="Times New Roman" w:hAnsi="Times New Roman" w:cs="Times New Roman"/>
                <w:sz w:val="24"/>
                <w:szCs w:val="28"/>
              </w:rPr>
              <w:t>Учить аккуратности</w:t>
            </w:r>
            <w:r w:rsidR="005962B7">
              <w:rPr>
                <w:rFonts w:ascii="Times New Roman" w:hAnsi="Times New Roman" w:cs="Times New Roman"/>
                <w:sz w:val="24"/>
                <w:szCs w:val="28"/>
              </w:rPr>
              <w:t>, самостоятельности, взаимопомощи.</w:t>
            </w:r>
          </w:p>
          <w:p w:rsidR="005962B7" w:rsidRDefault="005962B7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Соблюдать индивидуально-дифференцированный подход.</w:t>
            </w:r>
          </w:p>
          <w:p w:rsidR="005962B7" w:rsidRDefault="005962B7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умений хватать «щепотью».</w:t>
            </w:r>
          </w:p>
          <w:p w:rsidR="005962B7" w:rsidRDefault="005962B7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Учить моделировать форму предмета.</w:t>
            </w:r>
          </w:p>
          <w:p w:rsidR="005962B7" w:rsidRDefault="005962B7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Учить доводить начатое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дело до завершающего этапа.</w:t>
            </w:r>
          </w:p>
          <w:p w:rsidR="005962B7" w:rsidRDefault="005962B7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Соблюдать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работе с декором.</w:t>
            </w:r>
          </w:p>
          <w:p w:rsidR="004D1114" w:rsidRDefault="004D1114" w:rsidP="00C82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6160A5" w:rsidRPr="005F3A4C" w:rsidRDefault="006160A5" w:rsidP="005F3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просит детей напомнить тему занятия, с каким материалом они будут работать.</w:t>
            </w:r>
          </w:p>
          <w:p w:rsidR="005F3A4C" w:rsidRPr="005F3A4C" w:rsidRDefault="005F3A4C" w:rsidP="005F3A4C">
            <w:pPr>
              <w:rPr>
                <w:rFonts w:ascii="Times New Roman" w:hAnsi="Times New Roman" w:cs="Times New Roman"/>
                <w:szCs w:val="28"/>
              </w:rPr>
            </w:pPr>
          </w:p>
          <w:p w:rsidR="005F3A4C" w:rsidRDefault="005F3A4C" w:rsidP="005F3A4C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64158" w:rsidRDefault="00364158" w:rsidP="005F3A4C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64158" w:rsidRPr="005F3A4C" w:rsidRDefault="00364158" w:rsidP="005F3A4C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5F3A4C" w:rsidRP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F3A4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Упражнение.</w:t>
            </w:r>
          </w:p>
          <w:p w:rsid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Красный-желтый-зеленый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5F3A4C" w:rsidRDefault="005F3A4C" w:rsidP="005F3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3A4C" w:rsidRDefault="005F3A4C" w:rsidP="005F3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3A4C" w:rsidRPr="005F3A4C" w:rsidRDefault="005F3A4C" w:rsidP="005F3A4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образца. Педагог показывает и характеризует «готовый» образец вазы. </w:t>
            </w:r>
          </w:p>
          <w:p w:rsidR="00364158" w:rsidRDefault="00364158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совместно с детьми показывает алгоритм выполнения действий с помощью карточек ПЕКС.</w:t>
            </w:r>
          </w:p>
          <w:p w:rsidR="005F3A4C" w:rsidRDefault="005F3A4C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Дублирует алгоритм действий по карточкам ПЕКС в электронном варианте, используя ноутбук.</w:t>
            </w:r>
          </w:p>
          <w:p w:rsidR="00364158" w:rsidRDefault="00364158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4158" w:rsidRDefault="00364158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проводит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гимнастику для рук, используя музыкальное сопровождение.</w:t>
            </w:r>
          </w:p>
          <w:p w:rsidR="00364158" w:rsidRDefault="00364158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 «Тук-тук, тук-тук».</w:t>
            </w:r>
          </w:p>
          <w:p w:rsidR="005962B7" w:rsidRDefault="005962B7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2B7" w:rsidRDefault="005962B7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2B7" w:rsidRPr="00903262" w:rsidRDefault="005962B7" w:rsidP="005F3A4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62B7" w:rsidRDefault="00903262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окончания динамической паузы дети совместно с педагогом приступают к выполнению задания.</w:t>
            </w:r>
          </w:p>
          <w:p w:rsidR="00903262" w:rsidRDefault="00903262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пошаговых практических действий:</w:t>
            </w:r>
          </w:p>
          <w:p w:rsidR="00903262" w:rsidRDefault="00903262" w:rsidP="00903262">
            <w:pPr>
              <w:pStyle w:val="a3"/>
              <w:numPr>
                <w:ilvl w:val="0"/>
                <w:numId w:val="6"/>
              </w:numPr>
              <w:ind w:left="222" w:hanging="22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берут пластилин из емкости с водой, обтирают салфеткой.</w:t>
            </w:r>
          </w:p>
          <w:p w:rsidR="00903262" w:rsidRDefault="00903262" w:rsidP="00903262">
            <w:pPr>
              <w:pStyle w:val="a3"/>
              <w:numPr>
                <w:ilvl w:val="0"/>
                <w:numId w:val="6"/>
              </w:numPr>
              <w:ind w:left="222" w:hanging="22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Отщипывают кусочек пластилина, наносят его на макет, прижимают и размазывают снизу вверх, передавая форму предмета.</w:t>
            </w:r>
          </w:p>
          <w:p w:rsidR="00903262" w:rsidRDefault="00903262" w:rsidP="00903262">
            <w:pPr>
              <w:pStyle w:val="a3"/>
              <w:numPr>
                <w:ilvl w:val="0"/>
                <w:numId w:val="6"/>
              </w:numPr>
              <w:ind w:left="222" w:hanging="22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Украшают декоративными бусинами.</w:t>
            </w:r>
          </w:p>
          <w:p w:rsidR="00903262" w:rsidRDefault="00903262" w:rsidP="00903262">
            <w:pPr>
              <w:pStyle w:val="a3"/>
              <w:numPr>
                <w:ilvl w:val="0"/>
                <w:numId w:val="6"/>
              </w:numPr>
              <w:ind w:left="222" w:hanging="22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Ставят в вазу ветки вербы.</w:t>
            </w:r>
          </w:p>
          <w:p w:rsidR="00903262" w:rsidRPr="00903262" w:rsidRDefault="00903262" w:rsidP="00903262">
            <w:pPr>
              <w:pStyle w:val="a3"/>
              <w:numPr>
                <w:ilvl w:val="0"/>
                <w:numId w:val="6"/>
              </w:numPr>
              <w:ind w:left="222" w:hanging="22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завершена.</w:t>
            </w:r>
          </w:p>
          <w:p w:rsidR="005962B7" w:rsidRPr="005F3A4C" w:rsidRDefault="005962B7" w:rsidP="005F3A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6160A5" w:rsidRDefault="006160A5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4C" w:rsidRDefault="005F3A4C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Обращение внимания детей (называют, показывают).</w:t>
            </w:r>
          </w:p>
          <w:p w:rsidR="005F3A4C" w:rsidRDefault="005F3A4C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Кукла «Веснянка»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наблю</w:t>
            </w:r>
            <w:r w:rsidR="003641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работой детей.</w:t>
            </w:r>
          </w:p>
          <w:p w:rsidR="00364158" w:rsidRDefault="00364158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A4C" w:rsidRDefault="00364158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называют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показы-вают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полоски красного, желтого, зеленого цвета.</w:t>
            </w:r>
          </w:p>
          <w:p w:rsidR="00364158" w:rsidRDefault="00364158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 с педагогом.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Обра-щение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внимания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обучаю-щихся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«готовый» образец вазы указательным пальцем.</w:t>
            </w:r>
          </w:p>
          <w:p w:rsidR="005F3A4C" w:rsidRDefault="00364158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совместно с педагогом выкладывают алгоритм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дей-ствий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с помощью карточек ПЕКС (с отдельными детьми показ алгоритма выполнения с помощью приема «рука в руке».</w:t>
            </w:r>
            <w:proofErr w:type="gramEnd"/>
          </w:p>
          <w:p w:rsidR="005F3A4C" w:rsidRDefault="00364158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  <w:r w:rsidR="00804ACE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 действия по подражанию действиям педагога сидя на стуле. С отдельными детьми, используется прием «рука в руке».</w:t>
            </w:r>
          </w:p>
          <w:p w:rsidR="00903262" w:rsidRDefault="00903262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262" w:rsidRPr="00A44FD3" w:rsidRDefault="00903262" w:rsidP="00364158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выполняют действия по алгоритму «пошагово» по словесной инструкции с помощью карточек ПЕКС, с отдельными детьми </w:t>
            </w:r>
            <w:r w:rsidR="009B5205">
              <w:rPr>
                <w:rFonts w:ascii="Times New Roman" w:hAnsi="Times New Roman" w:cs="Times New Roman"/>
                <w:sz w:val="24"/>
                <w:szCs w:val="28"/>
              </w:rPr>
              <w:t>используется прием «рука в руке».</w:t>
            </w:r>
          </w:p>
        </w:tc>
      </w:tr>
      <w:tr w:rsidR="004D1114" w:rsidTr="003E07B2">
        <w:tc>
          <w:tcPr>
            <w:tcW w:w="3085" w:type="dxa"/>
          </w:tcPr>
          <w:p w:rsidR="004D1114" w:rsidRPr="006160A5" w:rsidRDefault="004D1114" w:rsidP="004D11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0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6160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Заключительная часть</w:t>
            </w:r>
          </w:p>
          <w:p w:rsidR="00B6492D" w:rsidRPr="00B6492D" w:rsidRDefault="00B6492D" w:rsidP="004D111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6492D" w:rsidRPr="006160A5" w:rsidRDefault="004D1114" w:rsidP="004D1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0A5">
              <w:rPr>
                <w:rFonts w:ascii="Times New Roman" w:hAnsi="Times New Roman" w:cs="Times New Roman"/>
                <w:sz w:val="24"/>
                <w:szCs w:val="28"/>
              </w:rPr>
              <w:t>1. Подведение итогов</w:t>
            </w:r>
            <w:r w:rsidR="0084590A">
              <w:rPr>
                <w:rFonts w:ascii="Times New Roman" w:hAnsi="Times New Roman" w:cs="Times New Roman"/>
                <w:sz w:val="24"/>
                <w:szCs w:val="28"/>
              </w:rPr>
              <w:t xml:space="preserve"> занятия</w:t>
            </w:r>
            <w:r w:rsidRPr="006160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6492D" w:rsidRDefault="004D1114" w:rsidP="00845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0A5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4590A"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  <w:p w:rsidR="0084590A" w:rsidRPr="0084590A" w:rsidRDefault="0084590A" w:rsidP="0084590A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4590A" w:rsidRPr="006160A5" w:rsidRDefault="0084590A" w:rsidP="00845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Ритуал «прощания».</w:t>
            </w:r>
          </w:p>
          <w:p w:rsidR="004D1114" w:rsidRPr="00B6492D" w:rsidRDefault="004D1114" w:rsidP="00C82B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83" w:type="dxa"/>
          </w:tcPr>
          <w:p w:rsidR="0084590A" w:rsidRPr="0084590A" w:rsidRDefault="0084590A" w:rsidP="006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A" w:rsidRPr="0084590A" w:rsidRDefault="0084590A" w:rsidP="006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A" w:rsidRPr="0084590A" w:rsidRDefault="0084590A" w:rsidP="006160A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4590A" w:rsidRPr="0084590A" w:rsidRDefault="0084590A" w:rsidP="006160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совместной деятельности на занятии.</w:t>
            </w:r>
          </w:p>
          <w:p w:rsidR="0084590A" w:rsidRDefault="0084590A" w:rsidP="006160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деятельности детей.</w:t>
            </w:r>
          </w:p>
          <w:p w:rsidR="0084590A" w:rsidRPr="0084590A" w:rsidRDefault="0084590A" w:rsidP="006160A5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4590A" w:rsidRDefault="0084590A" w:rsidP="006160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«Давайте скажем гостям и кукле «Веснянке», до свидания!»</w:t>
            </w:r>
          </w:p>
          <w:p w:rsidR="006160A5" w:rsidRDefault="006160A5" w:rsidP="006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60A5" w:rsidRPr="0084590A" w:rsidRDefault="006160A5" w:rsidP="00C82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0A5" w:rsidRDefault="006160A5" w:rsidP="00C82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0A" w:rsidRPr="0084590A" w:rsidRDefault="0084590A" w:rsidP="00C8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0A" w:rsidRDefault="0084590A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 с педагогом. </w:t>
            </w:r>
          </w:p>
          <w:p w:rsidR="0084590A" w:rsidRDefault="0084590A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492D" w:rsidRDefault="0084590A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вопросы.</w:t>
            </w:r>
          </w:p>
          <w:p w:rsidR="0084590A" w:rsidRPr="0084590A" w:rsidRDefault="0084590A" w:rsidP="00C82B44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84590A" w:rsidRPr="006160A5" w:rsidRDefault="0084590A" w:rsidP="00C82B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говорят» «До свидания!»</w:t>
            </w:r>
          </w:p>
        </w:tc>
      </w:tr>
    </w:tbl>
    <w:p w:rsidR="004D1114" w:rsidRPr="00B6492D" w:rsidRDefault="004D1114" w:rsidP="00C82B44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sectPr w:rsidR="004D1114" w:rsidRPr="00B6492D" w:rsidSect="008E7DCA">
      <w:pgSz w:w="11906" w:h="16838"/>
      <w:pgMar w:top="1134" w:right="851" w:bottom="851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39" w:rsidRDefault="00123A39" w:rsidP="00535ECB">
      <w:pPr>
        <w:spacing w:after="0" w:line="240" w:lineRule="auto"/>
      </w:pPr>
      <w:r>
        <w:separator/>
      </w:r>
    </w:p>
  </w:endnote>
  <w:endnote w:type="continuationSeparator" w:id="0">
    <w:p w:rsidR="00123A39" w:rsidRDefault="00123A39" w:rsidP="0053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39" w:rsidRDefault="00123A39" w:rsidP="00535ECB">
      <w:pPr>
        <w:spacing w:after="0" w:line="240" w:lineRule="auto"/>
      </w:pPr>
      <w:r>
        <w:separator/>
      </w:r>
    </w:p>
  </w:footnote>
  <w:footnote w:type="continuationSeparator" w:id="0">
    <w:p w:rsidR="00123A39" w:rsidRDefault="00123A39" w:rsidP="0053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8C3"/>
    <w:multiLevelType w:val="hybridMultilevel"/>
    <w:tmpl w:val="3AF4F3B8"/>
    <w:lvl w:ilvl="0" w:tplc="74623902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58915E0"/>
    <w:multiLevelType w:val="hybridMultilevel"/>
    <w:tmpl w:val="AC9A24E4"/>
    <w:lvl w:ilvl="0" w:tplc="AEA46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9F7"/>
    <w:multiLevelType w:val="hybridMultilevel"/>
    <w:tmpl w:val="A31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D49"/>
    <w:multiLevelType w:val="hybridMultilevel"/>
    <w:tmpl w:val="9E14150E"/>
    <w:lvl w:ilvl="0" w:tplc="1494D34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CE564C4"/>
    <w:multiLevelType w:val="hybridMultilevel"/>
    <w:tmpl w:val="136A0C86"/>
    <w:lvl w:ilvl="0" w:tplc="AEA46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A1F8D"/>
    <w:multiLevelType w:val="hybridMultilevel"/>
    <w:tmpl w:val="1C02F1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B44"/>
    <w:rsid w:val="00022193"/>
    <w:rsid w:val="00075292"/>
    <w:rsid w:val="000759E4"/>
    <w:rsid w:val="00081E48"/>
    <w:rsid w:val="001001AD"/>
    <w:rsid w:val="00123A39"/>
    <w:rsid w:val="001C7DF7"/>
    <w:rsid w:val="001E4F2E"/>
    <w:rsid w:val="001F1232"/>
    <w:rsid w:val="0023731A"/>
    <w:rsid w:val="0023737F"/>
    <w:rsid w:val="002D72C8"/>
    <w:rsid w:val="00324372"/>
    <w:rsid w:val="00364158"/>
    <w:rsid w:val="0037222A"/>
    <w:rsid w:val="003B5C4B"/>
    <w:rsid w:val="003E07B2"/>
    <w:rsid w:val="00404046"/>
    <w:rsid w:val="004153A6"/>
    <w:rsid w:val="0043570D"/>
    <w:rsid w:val="004B6B90"/>
    <w:rsid w:val="004D1114"/>
    <w:rsid w:val="004D3FF1"/>
    <w:rsid w:val="00535ECB"/>
    <w:rsid w:val="00566956"/>
    <w:rsid w:val="00567576"/>
    <w:rsid w:val="005962B7"/>
    <w:rsid w:val="005F3A4C"/>
    <w:rsid w:val="006049B4"/>
    <w:rsid w:val="006160A5"/>
    <w:rsid w:val="00775D12"/>
    <w:rsid w:val="007F361B"/>
    <w:rsid w:val="007F6E48"/>
    <w:rsid w:val="00804ACE"/>
    <w:rsid w:val="0084590A"/>
    <w:rsid w:val="00851615"/>
    <w:rsid w:val="00854C1C"/>
    <w:rsid w:val="008A2E5D"/>
    <w:rsid w:val="008E7DCA"/>
    <w:rsid w:val="00903262"/>
    <w:rsid w:val="009B5205"/>
    <w:rsid w:val="00A03A6C"/>
    <w:rsid w:val="00A44FD3"/>
    <w:rsid w:val="00AA77FD"/>
    <w:rsid w:val="00B6492D"/>
    <w:rsid w:val="00B764EF"/>
    <w:rsid w:val="00C01A61"/>
    <w:rsid w:val="00C82959"/>
    <w:rsid w:val="00C82B44"/>
    <w:rsid w:val="00C9058B"/>
    <w:rsid w:val="00C947F0"/>
    <w:rsid w:val="00CB39FD"/>
    <w:rsid w:val="00D03BC4"/>
    <w:rsid w:val="00D66638"/>
    <w:rsid w:val="00DD5426"/>
    <w:rsid w:val="00DF45DF"/>
    <w:rsid w:val="00E264AD"/>
    <w:rsid w:val="00E34CA8"/>
    <w:rsid w:val="00E62A9B"/>
    <w:rsid w:val="00EA1BE2"/>
    <w:rsid w:val="00EB6BE1"/>
    <w:rsid w:val="00F01080"/>
    <w:rsid w:val="00F443DA"/>
    <w:rsid w:val="00F7481C"/>
    <w:rsid w:val="00F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FD"/>
  </w:style>
  <w:style w:type="paragraph" w:styleId="2">
    <w:name w:val="heading 2"/>
    <w:basedOn w:val="a"/>
    <w:next w:val="a"/>
    <w:link w:val="20"/>
    <w:uiPriority w:val="9"/>
    <w:unhideWhenUsed/>
    <w:qFormat/>
    <w:rsid w:val="00A0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44"/>
    <w:pPr>
      <w:ind w:left="720"/>
      <w:contextualSpacing/>
    </w:pPr>
  </w:style>
  <w:style w:type="table" w:styleId="a4">
    <w:name w:val="Table Grid"/>
    <w:basedOn w:val="a1"/>
    <w:uiPriority w:val="59"/>
    <w:rsid w:val="004D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ECB"/>
  </w:style>
  <w:style w:type="paragraph" w:styleId="a9">
    <w:name w:val="footer"/>
    <w:basedOn w:val="a"/>
    <w:link w:val="aa"/>
    <w:uiPriority w:val="99"/>
    <w:semiHidden/>
    <w:unhideWhenUsed/>
    <w:rsid w:val="0053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ECB"/>
  </w:style>
  <w:style w:type="character" w:customStyle="1" w:styleId="20">
    <w:name w:val="Заголовок 2 Знак"/>
    <w:basedOn w:val="a0"/>
    <w:link w:val="2"/>
    <w:uiPriority w:val="9"/>
    <w:rsid w:val="00A0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2017-05-03T04:48:00Z</cp:lastPrinted>
  <dcterms:created xsi:type="dcterms:W3CDTF">2016-02-16T12:50:00Z</dcterms:created>
  <dcterms:modified xsi:type="dcterms:W3CDTF">2017-05-11T04:57:00Z</dcterms:modified>
</cp:coreProperties>
</file>